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Королевство Кривых Зеркал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Окупаемость проекта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Расход 4млн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Доход </w:t>
      </w:r>
      <w:proofErr w:type="gramStart"/>
      <w:r>
        <w:rPr>
          <w:rFonts w:ascii="HelveticaNeue" w:hAnsi="HelveticaNeue" w:cs="HelveticaNeue"/>
          <w:color w:val="000000"/>
        </w:rPr>
        <w:t>проекта .</w:t>
      </w:r>
      <w:proofErr w:type="gramEnd"/>
      <w:r>
        <w:rPr>
          <w:rFonts w:ascii="HelveticaNeue" w:hAnsi="HelveticaNeue" w:cs="HelveticaNeue"/>
          <w:color w:val="000000"/>
        </w:rPr>
        <w:t xml:space="preserve">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В день проходят 2 </w:t>
      </w:r>
      <w:proofErr w:type="gramStart"/>
      <w:r>
        <w:rPr>
          <w:rFonts w:ascii="HelveticaNeue" w:hAnsi="HelveticaNeue" w:cs="HelveticaNeue"/>
          <w:color w:val="000000"/>
        </w:rPr>
        <w:t>спектакля :</w:t>
      </w:r>
      <w:proofErr w:type="gramEnd"/>
      <w:r>
        <w:rPr>
          <w:rFonts w:ascii="HelveticaNeue" w:hAnsi="HelveticaNeue" w:cs="HelveticaNeue"/>
          <w:color w:val="000000"/>
        </w:rPr>
        <w:t xml:space="preserve"> дневной (14.00)  и вечерний (19.00)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Премьерные спектакли пройдут на большой сцене МДМ в центре города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gramStart"/>
      <w:r>
        <w:rPr>
          <w:rFonts w:ascii="HelveticaNeue" w:hAnsi="HelveticaNeue" w:cs="HelveticaNeue"/>
          <w:color w:val="000000"/>
        </w:rPr>
        <w:t>Декабрь :</w:t>
      </w:r>
      <w:proofErr w:type="gramEnd"/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18 декабря (</w:t>
      </w:r>
      <w:proofErr w:type="gramStart"/>
      <w:r>
        <w:rPr>
          <w:rFonts w:ascii="HelveticaNeue" w:hAnsi="HelveticaNeue" w:cs="HelveticaNeue"/>
          <w:color w:val="000000"/>
        </w:rPr>
        <w:t>премьера )</w:t>
      </w:r>
      <w:proofErr w:type="gramEnd"/>
      <w:r>
        <w:rPr>
          <w:rFonts w:ascii="HelveticaNeue" w:hAnsi="HelveticaNeue" w:cs="HelveticaNeue"/>
          <w:color w:val="000000"/>
        </w:rPr>
        <w:t xml:space="preserve"> МДМ- 1-2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22-24 декабря ММДМ -  0.6-1,2 млн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25 декабря МДМ - 1-1.5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28-30 декабря ММДМ - 0.6-1.2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31 декабря МДМ (</w:t>
      </w:r>
      <w:proofErr w:type="gramStart"/>
      <w:r>
        <w:rPr>
          <w:rFonts w:ascii="HelveticaNeue" w:hAnsi="HelveticaNeue" w:cs="HelveticaNeue"/>
          <w:color w:val="000000"/>
        </w:rPr>
        <w:t>ММДМ )</w:t>
      </w:r>
      <w:proofErr w:type="gramEnd"/>
      <w:r>
        <w:rPr>
          <w:rFonts w:ascii="HelveticaNeue" w:hAnsi="HelveticaNeue" w:cs="HelveticaNeue"/>
          <w:color w:val="000000"/>
        </w:rPr>
        <w:t xml:space="preserve"> - от 1-2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12922"/>
        </w:rPr>
      </w:pPr>
      <w:r>
        <w:rPr>
          <w:rFonts w:ascii="HelveticaNeue" w:hAnsi="HelveticaNeue" w:cs="HelveticaNeue"/>
          <w:color w:val="F12922"/>
        </w:rPr>
        <w:t xml:space="preserve">Доход за </w:t>
      </w:r>
      <w:proofErr w:type="gramStart"/>
      <w:r>
        <w:rPr>
          <w:rFonts w:ascii="HelveticaNeue" w:hAnsi="HelveticaNeue" w:cs="HelveticaNeue"/>
          <w:color w:val="F12922"/>
        </w:rPr>
        <w:t>Декабрь  составит</w:t>
      </w:r>
      <w:proofErr w:type="gramEnd"/>
      <w:r>
        <w:rPr>
          <w:rFonts w:ascii="HelveticaNeue" w:hAnsi="HelveticaNeue" w:cs="HelveticaNeue"/>
          <w:color w:val="F12922"/>
        </w:rPr>
        <w:t xml:space="preserve"> от 4.2 - 7.9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12922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gramStart"/>
      <w:r>
        <w:rPr>
          <w:rFonts w:ascii="HelveticaNeue" w:hAnsi="HelveticaNeue" w:cs="HelveticaNeue"/>
          <w:color w:val="000000"/>
        </w:rPr>
        <w:t>Январь :</w:t>
      </w:r>
      <w:proofErr w:type="gramEnd"/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6-7 января ММДМ - 0.5-1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13-14 января ММДМ - 0.5- 1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D71A16"/>
        </w:rPr>
      </w:pPr>
      <w:r>
        <w:rPr>
          <w:rFonts w:ascii="HelveticaNeue" w:hAnsi="HelveticaNeue" w:cs="HelveticaNeue"/>
          <w:color w:val="D71A16"/>
        </w:rPr>
        <w:t xml:space="preserve">Доход за Январь </w:t>
      </w:r>
      <w:proofErr w:type="gramStart"/>
      <w:r>
        <w:rPr>
          <w:rFonts w:ascii="HelveticaNeue" w:hAnsi="HelveticaNeue" w:cs="HelveticaNeue"/>
          <w:color w:val="D71A16"/>
        </w:rPr>
        <w:t>( в</w:t>
      </w:r>
      <w:proofErr w:type="gramEnd"/>
      <w:r>
        <w:rPr>
          <w:rFonts w:ascii="HelveticaNeue" w:hAnsi="HelveticaNeue" w:cs="HelveticaNeue"/>
          <w:color w:val="D71A16"/>
        </w:rPr>
        <w:t xml:space="preserve"> Москве) от 1-2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D71A16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D71A16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274EFA"/>
        </w:rPr>
      </w:pPr>
      <w:r>
        <w:rPr>
          <w:rFonts w:ascii="HelveticaNeue" w:hAnsi="HelveticaNeue" w:cs="HelveticaNeue"/>
          <w:color w:val="274EFA"/>
        </w:rPr>
        <w:t xml:space="preserve">С 15го января гастрольный тур по городам России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274EFA"/>
        </w:rPr>
      </w:pPr>
      <w:r>
        <w:rPr>
          <w:rFonts w:ascii="HelveticaNeue" w:hAnsi="HelveticaNeue" w:cs="HelveticaNeue"/>
          <w:color w:val="274EFA"/>
        </w:rPr>
        <w:t xml:space="preserve">Ростов, </w:t>
      </w:r>
      <w:proofErr w:type="gramStart"/>
      <w:r>
        <w:rPr>
          <w:rFonts w:ascii="HelveticaNeue" w:hAnsi="HelveticaNeue" w:cs="HelveticaNeue"/>
          <w:color w:val="274EFA"/>
        </w:rPr>
        <w:t>Краснодар ,</w:t>
      </w:r>
      <w:proofErr w:type="gramEnd"/>
      <w:r>
        <w:rPr>
          <w:rFonts w:ascii="HelveticaNeue" w:hAnsi="HelveticaNeue" w:cs="HelveticaNeue"/>
          <w:color w:val="274EFA"/>
        </w:rPr>
        <w:t xml:space="preserve"> Воронеж , Салехард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gramStart"/>
      <w:r>
        <w:rPr>
          <w:rFonts w:ascii="HelveticaNeue" w:hAnsi="HelveticaNeue" w:cs="HelveticaNeue"/>
          <w:color w:val="000000"/>
        </w:rPr>
        <w:t>Февраль :</w:t>
      </w:r>
      <w:proofErr w:type="gramEnd"/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10-11 февраля ММДМ - от 0,5- 1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14 февраля МДМ - от 1-1.5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17-18 февраля ММДМ - от 0,5 - 1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23 - 25 февраля ММДМ - от 1- 1.5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26 февраля МДМ (</w:t>
      </w:r>
      <w:proofErr w:type="gramStart"/>
      <w:r>
        <w:rPr>
          <w:rFonts w:ascii="HelveticaNeue" w:hAnsi="HelveticaNeue" w:cs="HelveticaNeue"/>
          <w:color w:val="000000"/>
        </w:rPr>
        <w:t>ММДМ )</w:t>
      </w:r>
      <w:proofErr w:type="gramEnd"/>
      <w:r>
        <w:rPr>
          <w:rFonts w:ascii="HelveticaNeue" w:hAnsi="HelveticaNeue" w:cs="HelveticaNeue"/>
          <w:color w:val="000000"/>
        </w:rPr>
        <w:t xml:space="preserve"> - от 0.5-1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D71A16"/>
        </w:rPr>
      </w:pPr>
      <w:r>
        <w:rPr>
          <w:rFonts w:ascii="HelveticaNeue" w:hAnsi="HelveticaNeue" w:cs="HelveticaNeue"/>
          <w:color w:val="D71A16"/>
        </w:rPr>
        <w:t>Доход за Февраль составит от 3,5- 6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gramStart"/>
      <w:r>
        <w:rPr>
          <w:rFonts w:ascii="HelveticaNeue" w:hAnsi="HelveticaNeue" w:cs="HelveticaNeue"/>
          <w:color w:val="000000"/>
        </w:rPr>
        <w:t>Март :</w:t>
      </w:r>
      <w:proofErr w:type="gramEnd"/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3-4 марта ММДМ - от 0,4- 0,8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lastRenderedPageBreak/>
        <w:t>8 марта МДМ (ММДМ) - от 0,5- 1 млн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10-11 марта ММДМ - от 0,5- 1 млн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D71A16"/>
        </w:rPr>
      </w:pPr>
      <w:r>
        <w:rPr>
          <w:rFonts w:ascii="HelveticaNeue" w:hAnsi="HelveticaNeue" w:cs="HelveticaNeue"/>
          <w:color w:val="D71A16"/>
        </w:rPr>
        <w:t xml:space="preserve">Доход за Март составит от 1.4 - 2,8 млн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274EFA"/>
        </w:rPr>
      </w:pPr>
      <w:r>
        <w:rPr>
          <w:rFonts w:ascii="HelveticaNeue" w:hAnsi="HelveticaNeue" w:cs="HelveticaNeue"/>
          <w:color w:val="274EFA"/>
        </w:rPr>
        <w:t>С 15 марта гастрольный тур по городам России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274EFA"/>
        </w:rPr>
      </w:pPr>
      <w:r>
        <w:rPr>
          <w:rFonts w:ascii="HelveticaNeue" w:hAnsi="HelveticaNeue" w:cs="HelveticaNeue"/>
          <w:color w:val="274EFA"/>
        </w:rPr>
        <w:t xml:space="preserve">На период гастрольных </w:t>
      </w:r>
      <w:proofErr w:type="gramStart"/>
      <w:r>
        <w:rPr>
          <w:rFonts w:ascii="HelveticaNeue" w:hAnsi="HelveticaNeue" w:cs="HelveticaNeue"/>
          <w:color w:val="274EFA"/>
        </w:rPr>
        <w:t>туров :</w:t>
      </w:r>
      <w:proofErr w:type="gramEnd"/>
      <w:r>
        <w:rPr>
          <w:rFonts w:ascii="HelveticaNeue" w:hAnsi="HelveticaNeue" w:cs="HelveticaNeue"/>
          <w:color w:val="274EFA"/>
        </w:rPr>
        <w:t xml:space="preserve">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274EFA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A1A1A"/>
        </w:rPr>
      </w:pPr>
      <w:r>
        <w:rPr>
          <w:rFonts w:ascii="HelveticaNeue" w:hAnsi="HelveticaNeue" w:cs="HelveticaNeue"/>
          <w:color w:val="1A1A1A"/>
        </w:rPr>
        <w:t xml:space="preserve">Из расчёта 1 (2) </w:t>
      </w:r>
      <w:proofErr w:type="gramStart"/>
      <w:r>
        <w:rPr>
          <w:rFonts w:ascii="HelveticaNeue" w:hAnsi="HelveticaNeue" w:cs="HelveticaNeue"/>
          <w:color w:val="1A1A1A"/>
        </w:rPr>
        <w:t>спектакля  в</w:t>
      </w:r>
      <w:proofErr w:type="gramEnd"/>
      <w:r>
        <w:rPr>
          <w:rFonts w:ascii="HelveticaNeue" w:hAnsi="HelveticaNeue" w:cs="HelveticaNeue"/>
          <w:color w:val="1A1A1A"/>
        </w:rPr>
        <w:t xml:space="preserve"> день ( в зависимости от проданных билетов )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A1A1A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A1A1A"/>
        </w:rPr>
      </w:pPr>
      <w:r>
        <w:rPr>
          <w:rFonts w:ascii="HelveticaNeue" w:hAnsi="HelveticaNeue" w:cs="HelveticaNeue"/>
          <w:color w:val="1A1A1A"/>
        </w:rPr>
        <w:t xml:space="preserve">Гастрольный тур - минимум 10-20 спектаклей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A1A1A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A1A1A"/>
        </w:rPr>
      </w:pPr>
      <w:r>
        <w:rPr>
          <w:rFonts w:ascii="HelveticaNeue" w:hAnsi="HelveticaNeue" w:cs="HelveticaNeue"/>
          <w:color w:val="1A1A1A"/>
        </w:rPr>
        <w:t xml:space="preserve">Доход от 0,5- 1 млн со спектакля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A1A1A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4A2EE2"/>
        </w:rPr>
      </w:pPr>
      <w:r>
        <w:rPr>
          <w:rFonts w:ascii="HelveticaNeue" w:hAnsi="HelveticaNeue" w:cs="HelveticaNeue"/>
          <w:color w:val="4A2EE2"/>
        </w:rPr>
        <w:t xml:space="preserve">Общий доход от 5- 10 млн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1A1A1A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D71A16"/>
        </w:rPr>
      </w:pPr>
      <w:r>
        <w:rPr>
          <w:rFonts w:ascii="HelveticaNeue" w:hAnsi="HelveticaNeue" w:cs="HelveticaNeue"/>
          <w:color w:val="D71A16"/>
        </w:rPr>
        <w:t>Полная окупаемость проекта составит 1-2 месяца (после премьеры)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D71A16"/>
        </w:rPr>
      </w:pPr>
      <w:r>
        <w:rPr>
          <w:rFonts w:ascii="HelveticaNeue" w:hAnsi="HelveticaNeue" w:cs="HelveticaNeue"/>
          <w:color w:val="D71A16"/>
        </w:rPr>
        <w:t xml:space="preserve">Средний доход проекта от 1,5 - 2 млн / </w:t>
      </w:r>
      <w:proofErr w:type="spellStart"/>
      <w:r>
        <w:rPr>
          <w:rFonts w:ascii="HelveticaNeue" w:hAnsi="HelveticaNeue" w:cs="HelveticaNeue"/>
          <w:color w:val="D71A16"/>
        </w:rPr>
        <w:t>мес</w:t>
      </w:r>
      <w:proofErr w:type="spellEnd"/>
      <w:r>
        <w:rPr>
          <w:rFonts w:ascii="HelveticaNeue" w:hAnsi="HelveticaNeue" w:cs="HelveticaNeue"/>
          <w:color w:val="D71A16"/>
        </w:rPr>
        <w:t xml:space="preserve">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D71A16"/>
        </w:rPr>
      </w:pPr>
      <w:r>
        <w:rPr>
          <w:rFonts w:ascii="HelveticaNeue" w:hAnsi="HelveticaNeue" w:cs="HelveticaNeue"/>
          <w:color w:val="D71A16"/>
        </w:rPr>
        <w:t xml:space="preserve">Дополнительный доход составят гастрольные туры </w:t>
      </w: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813917" w:rsidRDefault="00813917" w:rsidP="008139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F876C5" w:rsidRDefault="00813917">
      <w:bookmarkStart w:id="0" w:name="_GoBack"/>
      <w:bookmarkEnd w:id="0"/>
    </w:p>
    <w:sectPr w:rsidR="00F876C5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5E"/>
    <w:rsid w:val="006F77E8"/>
    <w:rsid w:val="00813917"/>
    <w:rsid w:val="00D00D40"/>
    <w:rsid w:val="00E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2D92-C605-47FD-80A9-E1D1E93B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2017-10-23T17:37:00Z</dcterms:created>
  <dcterms:modified xsi:type="dcterms:W3CDTF">2017-10-23T17:37:00Z</dcterms:modified>
</cp:coreProperties>
</file>