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AA" w:rsidRDefault="00993F43" w:rsidP="00F67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E0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F49AA" w:rsidRDefault="002F49AA" w:rsidP="00F67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1327F" w:rsidRDefault="002F49AA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477E7" w:rsidRPr="00F67E05">
        <w:rPr>
          <w:rFonts w:ascii="Times New Roman" w:hAnsi="Times New Roman" w:cs="Times New Roman"/>
          <w:b/>
          <w:sz w:val="28"/>
          <w:szCs w:val="28"/>
        </w:rPr>
        <w:t xml:space="preserve"> «Комплекс застройки жилыми домами средней этажности»</w:t>
      </w:r>
      <w:r w:rsidR="00993F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7E05" w:rsidRPr="00676460" w:rsidRDefault="00C1327F" w:rsidP="00F67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 адресу: г. Курган, переулок Совхозный,20</w:t>
      </w:r>
      <w:r w:rsidR="00993F4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65B0" w:rsidRDefault="000E6AE1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252E" w:rsidRDefault="00F565B0" w:rsidP="00F67E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6AE1">
        <w:rPr>
          <w:rFonts w:ascii="Times New Roman" w:hAnsi="Times New Roman" w:cs="Times New Roman"/>
          <w:sz w:val="28"/>
          <w:szCs w:val="28"/>
        </w:rPr>
        <w:t xml:space="preserve"> </w:t>
      </w:r>
      <w:r w:rsidR="0037121B">
        <w:rPr>
          <w:rFonts w:ascii="Times New Roman" w:hAnsi="Times New Roman" w:cs="Times New Roman"/>
          <w:sz w:val="28"/>
          <w:szCs w:val="28"/>
        </w:rPr>
        <w:t xml:space="preserve">Данный комплекс разработан в клубном стиле: застройка четырех этажными одно и двух подъездными домами, </w:t>
      </w:r>
      <w:r w:rsidR="0037121B" w:rsidRPr="00A5766E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>охраняемая закрытая территория</w:t>
      </w:r>
      <w:r w:rsidR="00CD1E3A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, видеонаблюдение, </w:t>
      </w:r>
      <w:r w:rsidR="0037121B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>безопасность и комфорт,</w:t>
      </w:r>
      <w:r w:rsidR="0037121B" w:rsidRPr="00A5766E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 парковки, все коммуникации, автономная система отопления в каждой квартире, обустроенные вестибюли и холлы, благоустроенный двор для прогулок,</w:t>
      </w:r>
      <w:r w:rsidR="0037121B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 дизайнерское</w:t>
      </w:r>
      <w:r w:rsidR="0037121B" w:rsidRPr="00A5766E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 </w:t>
      </w:r>
      <w:r w:rsidR="0037121B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озеленение, </w:t>
      </w:r>
      <w:r w:rsidR="0037121B" w:rsidRPr="00A5766E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>прогулочные зоны для отдыха</w:t>
      </w:r>
      <w:r w:rsidR="0037121B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, </w:t>
      </w:r>
      <w:r w:rsidR="0037121B" w:rsidRPr="00A5766E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>детские и спортивные площадки.</w:t>
      </w:r>
      <w:r w:rsidR="0037121B">
        <w:rPr>
          <w:rFonts w:ascii="Times New Roman" w:hAnsi="Times New Roman" w:cs="Times New Roman"/>
          <w:color w:val="242629"/>
          <w:sz w:val="28"/>
          <w:szCs w:val="28"/>
          <w:shd w:val="clear" w:color="auto" w:fill="FFFFFF"/>
        </w:rPr>
        <w:t xml:space="preserve"> </w:t>
      </w:r>
      <w:r w:rsidR="0037121B" w:rsidRPr="001539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Квартиры класса комфорт</w:t>
      </w:r>
      <w:r w:rsidR="002F49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одно и двух комнатные, удобная плани</w:t>
      </w:r>
      <w:r w:rsidR="00371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ровка просторные кухни и лоджии, </w:t>
      </w:r>
      <w:r w:rsidR="0037162E" w:rsidRPr="004265A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полная чистовая отделка.</w:t>
      </w:r>
    </w:p>
    <w:p w:rsidR="00F565B0" w:rsidRDefault="0037121B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выполнения данного проекта приобретена земля, получено ГПЗУ, проведены необходимые изыскания,</w:t>
      </w:r>
      <w:r w:rsidRPr="00CE0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проектная документация,</w:t>
      </w:r>
      <w:r w:rsidRPr="0073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заключены договора на технологическое присое</w:t>
      </w:r>
      <w:r w:rsidR="00F565B0">
        <w:rPr>
          <w:rFonts w:ascii="Times New Roman" w:hAnsi="Times New Roman" w:cs="Times New Roman"/>
          <w:sz w:val="28"/>
          <w:szCs w:val="28"/>
        </w:rPr>
        <w:t>динение инженерных коммуникаций</w:t>
      </w:r>
      <w:r w:rsidR="00440A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пройдена экспертиза проекта и</w:t>
      </w:r>
      <w:r w:rsidR="00F565B0">
        <w:rPr>
          <w:rFonts w:ascii="Times New Roman" w:hAnsi="Times New Roman" w:cs="Times New Roman"/>
          <w:sz w:val="28"/>
          <w:szCs w:val="28"/>
        </w:rPr>
        <w:t xml:space="preserve"> изысканий, получено разрешение. </w:t>
      </w:r>
    </w:p>
    <w:p w:rsidR="001C223D" w:rsidRDefault="00F565B0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121B">
        <w:rPr>
          <w:rFonts w:ascii="Times New Roman" w:hAnsi="Times New Roman" w:cs="Times New Roman"/>
          <w:sz w:val="28"/>
          <w:szCs w:val="28"/>
        </w:rPr>
        <w:t>аключены договора со специализированными предприятиями дл</w:t>
      </w:r>
      <w:r>
        <w:rPr>
          <w:rFonts w:ascii="Times New Roman" w:hAnsi="Times New Roman" w:cs="Times New Roman"/>
          <w:sz w:val="28"/>
          <w:szCs w:val="28"/>
        </w:rPr>
        <w:t>я выполнения каждого вида работ, т</w:t>
      </w:r>
      <w:r w:rsidR="0037121B">
        <w:rPr>
          <w:rFonts w:ascii="Times New Roman" w:hAnsi="Times New Roman" w:cs="Times New Roman"/>
          <w:sz w:val="28"/>
          <w:szCs w:val="28"/>
        </w:rPr>
        <w:t>ак же заключен договор с провайдером о полном подключении всех квартир, телефонии, интернета и телевидения,</w:t>
      </w:r>
      <w:r w:rsidR="001C223D">
        <w:rPr>
          <w:rFonts w:ascii="Times New Roman" w:hAnsi="Times New Roman" w:cs="Times New Roman"/>
          <w:sz w:val="28"/>
          <w:szCs w:val="28"/>
        </w:rPr>
        <w:t xml:space="preserve"> уличного видеонаблюдения,</w:t>
      </w:r>
      <w:r w:rsidR="0037121B">
        <w:rPr>
          <w:rFonts w:ascii="Times New Roman" w:hAnsi="Times New Roman" w:cs="Times New Roman"/>
          <w:sz w:val="28"/>
          <w:szCs w:val="28"/>
        </w:rPr>
        <w:t xml:space="preserve"> за его счет в ходе строительства. </w:t>
      </w:r>
    </w:p>
    <w:p w:rsidR="00187018" w:rsidRPr="0037162E" w:rsidRDefault="00736F8B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Участки размежёваны под каждый дом, что позволит проводить </w:t>
      </w:r>
      <w:r w:rsidR="008425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реализацию и </w:t>
      </w:r>
      <w:r w:rsidR="002F49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оформление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квартир</w:t>
      </w:r>
      <w:r w:rsidR="002F49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покупателю,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мере готовности каждого дома, не дожидаясь завершения строительства полного комплекса.</w:t>
      </w:r>
      <w:r w:rsidR="000E6A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62E">
        <w:rPr>
          <w:rFonts w:ascii="Times New Roman" w:hAnsi="Times New Roman" w:cs="Times New Roman"/>
          <w:sz w:val="28"/>
          <w:szCs w:val="28"/>
        </w:rPr>
        <w:t>Плюсом данного комплекса является среднеэтажность,</w:t>
      </w:r>
      <w:r w:rsidR="003716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следствие малые сроки </w:t>
      </w:r>
      <w:r w:rsidR="009F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строительства: начало</w:t>
      </w:r>
      <w:r w:rsidR="000E6A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ноябрь 2021г. окончание июл</w:t>
      </w:r>
      <w:r w:rsidR="005456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 2023г.</w:t>
      </w:r>
      <w:r w:rsidR="000E6A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Старт продаж на этапе строительства возможно будет осуществить в марте 2022г.</w:t>
      </w:r>
    </w:p>
    <w:p w:rsidR="001A7DA9" w:rsidRDefault="00631C5E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Стоимость строительства всех </w:t>
      </w:r>
      <w:r w:rsidR="00F565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восьми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домов</w:t>
      </w:r>
      <w:r w:rsidR="009F6C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составляет 540 млн.руб., общие затраты на микрорайон составляют 60 млн.руб.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C97">
        <w:rPr>
          <w:rFonts w:ascii="Times New Roman" w:hAnsi="Times New Roman" w:cs="Times New Roman"/>
          <w:sz w:val="28"/>
          <w:szCs w:val="28"/>
        </w:rPr>
        <w:t xml:space="preserve"> </w:t>
      </w:r>
      <w:r w:rsidR="001A7DA9">
        <w:rPr>
          <w:rFonts w:ascii="Times New Roman" w:hAnsi="Times New Roman" w:cs="Times New Roman"/>
          <w:sz w:val="28"/>
          <w:szCs w:val="28"/>
        </w:rPr>
        <w:t xml:space="preserve">Общее количество квадратных метров </w:t>
      </w:r>
      <w:r w:rsidR="000E6AE1">
        <w:rPr>
          <w:rFonts w:ascii="Times New Roman" w:hAnsi="Times New Roman" w:cs="Times New Roman"/>
          <w:sz w:val="28"/>
          <w:szCs w:val="28"/>
        </w:rPr>
        <w:t>жилой площади составляет 14485,92</w:t>
      </w:r>
      <w:r w:rsidR="001A7DA9">
        <w:rPr>
          <w:rFonts w:ascii="Times New Roman" w:hAnsi="Times New Roman" w:cs="Times New Roman"/>
          <w:sz w:val="28"/>
          <w:szCs w:val="28"/>
        </w:rPr>
        <w:t xml:space="preserve"> кв.м.</w:t>
      </w:r>
      <w:r w:rsidR="000E6AE1">
        <w:rPr>
          <w:rFonts w:ascii="Times New Roman" w:hAnsi="Times New Roman" w:cs="Times New Roman"/>
          <w:sz w:val="28"/>
          <w:szCs w:val="28"/>
        </w:rPr>
        <w:t>, что составляет 344</w:t>
      </w:r>
      <w:r w:rsidR="002F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квартиры </w:t>
      </w:r>
      <w:r w:rsidR="009F6C97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комн.-304 квартиры, 2 комн.-40 квартир). Себестоимость 1 кв.м. составляет 41</w:t>
      </w:r>
      <w:r w:rsidR="009F6C97">
        <w:rPr>
          <w:rFonts w:ascii="Times New Roman" w:hAnsi="Times New Roman" w:cs="Times New Roman"/>
          <w:sz w:val="28"/>
          <w:szCs w:val="28"/>
        </w:rPr>
        <w:t xml:space="preserve"> 420 руб.</w:t>
      </w:r>
    </w:p>
    <w:p w:rsidR="0037162E" w:rsidRDefault="0037162E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Продажа аналогичных квартир </w:t>
      </w:r>
      <w:r w:rsidR="009F6C97">
        <w:rPr>
          <w:rFonts w:ascii="Times New Roman" w:hAnsi="Times New Roman" w:cs="Times New Roman"/>
          <w:sz w:val="28"/>
          <w:szCs w:val="28"/>
        </w:rPr>
        <w:t>варьируется от</w:t>
      </w:r>
      <w:r w:rsidR="00FA52E2">
        <w:rPr>
          <w:rFonts w:ascii="Times New Roman" w:hAnsi="Times New Roman" w:cs="Times New Roman"/>
          <w:sz w:val="28"/>
          <w:szCs w:val="28"/>
        </w:rPr>
        <w:t xml:space="preserve"> 80 до 8</w:t>
      </w:r>
      <w:r>
        <w:rPr>
          <w:rFonts w:ascii="Times New Roman" w:hAnsi="Times New Roman" w:cs="Times New Roman"/>
          <w:sz w:val="28"/>
          <w:szCs w:val="28"/>
        </w:rPr>
        <w:t>5 тыс.руб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за кв.м.</w:t>
      </w:r>
    </w:p>
    <w:p w:rsidR="0037162E" w:rsidRDefault="0037162E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случае пе</w:t>
      </w:r>
      <w:r w:rsidR="00FA52E2">
        <w:rPr>
          <w:rFonts w:ascii="Times New Roman" w:hAnsi="Times New Roman" w:cs="Times New Roman"/>
          <w:sz w:val="28"/>
          <w:szCs w:val="28"/>
        </w:rPr>
        <w:t>ссимистичного варианта в 70</w:t>
      </w:r>
      <w:r w:rsidR="009F6C97">
        <w:rPr>
          <w:rFonts w:ascii="Times New Roman" w:hAnsi="Times New Roman" w:cs="Times New Roman"/>
          <w:sz w:val="28"/>
          <w:szCs w:val="28"/>
        </w:rPr>
        <w:t xml:space="preserve"> 000 </w:t>
      </w:r>
      <w:r>
        <w:rPr>
          <w:rFonts w:ascii="Times New Roman" w:hAnsi="Times New Roman" w:cs="Times New Roman"/>
          <w:sz w:val="28"/>
          <w:szCs w:val="28"/>
        </w:rPr>
        <w:t xml:space="preserve">руб. за кв.м. </w:t>
      </w:r>
      <w:r w:rsidR="009F6C97">
        <w:rPr>
          <w:rFonts w:ascii="Times New Roman" w:hAnsi="Times New Roman" w:cs="Times New Roman"/>
          <w:sz w:val="28"/>
          <w:szCs w:val="28"/>
        </w:rPr>
        <w:t>выруч</w:t>
      </w:r>
      <w:r w:rsidR="00FA52E2">
        <w:rPr>
          <w:rFonts w:ascii="Times New Roman" w:hAnsi="Times New Roman" w:cs="Times New Roman"/>
          <w:sz w:val="28"/>
          <w:szCs w:val="28"/>
        </w:rPr>
        <w:t>енная сумма составит 1 014 014 400</w:t>
      </w:r>
      <w:r w:rsidR="009F6C97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6C97">
        <w:rPr>
          <w:rFonts w:ascii="Times New Roman" w:hAnsi="Times New Roman" w:cs="Times New Roman"/>
          <w:sz w:val="28"/>
          <w:szCs w:val="28"/>
        </w:rPr>
        <w:t>при затрате 600 000 000 р</w:t>
      </w:r>
      <w:r w:rsidR="00FA52E2">
        <w:rPr>
          <w:rFonts w:ascii="Times New Roman" w:hAnsi="Times New Roman" w:cs="Times New Roman"/>
          <w:sz w:val="28"/>
          <w:szCs w:val="28"/>
        </w:rPr>
        <w:t xml:space="preserve">ублей, чистая прибыль составит </w:t>
      </w:r>
      <w:r w:rsidR="009F6C97">
        <w:rPr>
          <w:rFonts w:ascii="Times New Roman" w:hAnsi="Times New Roman" w:cs="Times New Roman"/>
          <w:sz w:val="28"/>
          <w:szCs w:val="28"/>
        </w:rPr>
        <w:t>41</w:t>
      </w:r>
      <w:r w:rsidR="00FA52E2">
        <w:rPr>
          <w:rFonts w:ascii="Times New Roman" w:hAnsi="Times New Roman" w:cs="Times New Roman"/>
          <w:sz w:val="28"/>
          <w:szCs w:val="28"/>
        </w:rPr>
        <w:t>4 014 4</w:t>
      </w:r>
      <w:r w:rsidR="009F6C97">
        <w:rPr>
          <w:rFonts w:ascii="Times New Roman" w:hAnsi="Times New Roman" w:cs="Times New Roman"/>
          <w:sz w:val="28"/>
          <w:szCs w:val="28"/>
        </w:rPr>
        <w:t>00 рублей.</w:t>
      </w:r>
    </w:p>
    <w:p w:rsidR="00F565B0" w:rsidRDefault="00F565B0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B0" w:rsidRDefault="00F565B0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5B0" w:rsidRDefault="00F565B0" w:rsidP="00F67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65B0" w:rsidSect="001C223D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B3"/>
    <w:rsid w:val="00052D45"/>
    <w:rsid w:val="000E6AE1"/>
    <w:rsid w:val="001539ED"/>
    <w:rsid w:val="00187018"/>
    <w:rsid w:val="001A7DA9"/>
    <w:rsid w:val="001C223D"/>
    <w:rsid w:val="001E4E5E"/>
    <w:rsid w:val="002477E7"/>
    <w:rsid w:val="002F49AA"/>
    <w:rsid w:val="00314B4D"/>
    <w:rsid w:val="0037121B"/>
    <w:rsid w:val="0037162E"/>
    <w:rsid w:val="003F20AE"/>
    <w:rsid w:val="004265A8"/>
    <w:rsid w:val="00440A3B"/>
    <w:rsid w:val="00545662"/>
    <w:rsid w:val="00631C5E"/>
    <w:rsid w:val="00652CF8"/>
    <w:rsid w:val="00676460"/>
    <w:rsid w:val="00690306"/>
    <w:rsid w:val="0071192A"/>
    <w:rsid w:val="00736F8B"/>
    <w:rsid w:val="007D07AF"/>
    <w:rsid w:val="007E3A32"/>
    <w:rsid w:val="0084252E"/>
    <w:rsid w:val="008B35B3"/>
    <w:rsid w:val="00993F43"/>
    <w:rsid w:val="009F6C97"/>
    <w:rsid w:val="00A5766E"/>
    <w:rsid w:val="00A643D5"/>
    <w:rsid w:val="00B161C8"/>
    <w:rsid w:val="00C1327F"/>
    <w:rsid w:val="00CD1E3A"/>
    <w:rsid w:val="00CE017D"/>
    <w:rsid w:val="00DF7895"/>
    <w:rsid w:val="00F565B0"/>
    <w:rsid w:val="00F67E05"/>
    <w:rsid w:val="00F83798"/>
    <w:rsid w:val="00FA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4B562-0ABA-40BC-A63C-51A1E3F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2021-07-16T13:14:00Z</dcterms:created>
  <dcterms:modified xsi:type="dcterms:W3CDTF">2021-10-29T18:09:00Z</dcterms:modified>
</cp:coreProperties>
</file>