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34E3A" w:rsidRDefault="00F34E3A">
      <w:pPr>
        <w:pStyle w:val="2"/>
        <w:keepNext w:val="0"/>
        <w:keepLines w:val="0"/>
        <w:spacing w:before="0" w:after="200" w:line="288" w:lineRule="auto"/>
        <w:jc w:val="both"/>
        <w:rPr>
          <w:rFonts w:ascii="Times New Roman" w:eastAsia="Times New Roman" w:hAnsi="Times New Roman" w:cs="Times New Roman"/>
          <w:sz w:val="24"/>
          <w:szCs w:val="24"/>
        </w:rPr>
      </w:pPr>
      <w:bookmarkStart w:id="0" w:name="_1rfeawe4xbcz" w:colFirst="0" w:colLast="0"/>
      <w:bookmarkEnd w:id="0"/>
      <w:r>
        <w:rPr>
          <w:rFonts w:ascii="Times New Roman" w:eastAsia="Times New Roman" w:hAnsi="Times New Roman" w:cs="Times New Roman"/>
          <w:sz w:val="24"/>
          <w:szCs w:val="24"/>
        </w:rPr>
        <w:t>БИЗНЕС-ПЛАН ЛАУНДЖ-БАР</w:t>
      </w:r>
    </w:p>
    <w:p w:rsidR="00F34E3A" w:rsidRPr="00F34E3A" w:rsidRDefault="00F34E3A" w:rsidP="00F34E3A">
      <w:pPr>
        <w:pStyle w:val="10"/>
      </w:pP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1. Краткий </w:t>
      </w:r>
      <w:r w:rsidR="00BA3EA6" w:rsidRPr="00AE2EA0">
        <w:rPr>
          <w:rFonts w:ascii="Times New Roman" w:eastAsia="Times New Roman" w:hAnsi="Times New Roman" w:cs="Times New Roman"/>
          <w:sz w:val="24"/>
          <w:szCs w:val="24"/>
        </w:rPr>
        <w:t>обзор</w:t>
      </w:r>
    </w:p>
    <w:p w:rsidR="008D2AD3" w:rsidRPr="00AE2EA0" w:rsidRDefault="00BA3EA6">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В </w:t>
      </w:r>
      <w:proofErr w:type="spellStart"/>
      <w:r w:rsidR="00D80B84" w:rsidRPr="00AE2EA0">
        <w:rPr>
          <w:rFonts w:ascii="Times New Roman" w:eastAsia="Times New Roman" w:hAnsi="Times New Roman" w:cs="Times New Roman"/>
          <w:sz w:val="24"/>
          <w:szCs w:val="24"/>
        </w:rPr>
        <w:t>лаундж</w:t>
      </w:r>
      <w:proofErr w:type="spellEnd"/>
      <w:r w:rsidR="00D80B84" w:rsidRPr="00AE2EA0">
        <w:rPr>
          <w:rFonts w:ascii="Times New Roman" w:eastAsia="Times New Roman" w:hAnsi="Times New Roman" w:cs="Times New Roman"/>
          <w:sz w:val="24"/>
          <w:szCs w:val="24"/>
        </w:rPr>
        <w:t xml:space="preserve">-баре </w:t>
      </w:r>
      <w:r w:rsidRPr="00AE2EA0">
        <w:rPr>
          <w:rFonts w:ascii="Times New Roman" w:eastAsia="Times New Roman" w:hAnsi="Times New Roman" w:cs="Times New Roman"/>
          <w:sz w:val="24"/>
          <w:szCs w:val="24"/>
        </w:rPr>
        <w:t xml:space="preserve">будут </w:t>
      </w:r>
      <w:r w:rsidR="00F34E3A" w:rsidRPr="00AE2EA0">
        <w:rPr>
          <w:rFonts w:ascii="Times New Roman" w:eastAsia="Times New Roman" w:hAnsi="Times New Roman" w:cs="Times New Roman"/>
          <w:sz w:val="24"/>
          <w:szCs w:val="24"/>
        </w:rPr>
        <w:t xml:space="preserve"> представлены </w:t>
      </w:r>
      <w:r w:rsidR="00D80B84" w:rsidRPr="00AE2EA0">
        <w:rPr>
          <w:rFonts w:ascii="Times New Roman" w:eastAsia="Times New Roman" w:hAnsi="Times New Roman" w:cs="Times New Roman"/>
          <w:sz w:val="24"/>
          <w:szCs w:val="24"/>
        </w:rPr>
        <w:t>каль</w:t>
      </w:r>
      <w:r w:rsidR="0092043E">
        <w:rPr>
          <w:rFonts w:ascii="Times New Roman" w:eastAsia="Times New Roman" w:hAnsi="Times New Roman" w:cs="Times New Roman"/>
          <w:sz w:val="24"/>
          <w:szCs w:val="24"/>
        </w:rPr>
        <w:t>я</w:t>
      </w:r>
      <w:r w:rsidR="00D80B84" w:rsidRPr="00AE2EA0">
        <w:rPr>
          <w:rFonts w:ascii="Times New Roman" w:eastAsia="Times New Roman" w:hAnsi="Times New Roman" w:cs="Times New Roman"/>
          <w:sz w:val="24"/>
          <w:szCs w:val="24"/>
        </w:rPr>
        <w:t xml:space="preserve">ны, напитки, </w:t>
      </w:r>
      <w:r w:rsidR="00F34E3A" w:rsidRPr="00AE2EA0">
        <w:rPr>
          <w:rFonts w:ascii="Times New Roman" w:eastAsia="Times New Roman" w:hAnsi="Times New Roman" w:cs="Times New Roman"/>
          <w:sz w:val="24"/>
          <w:szCs w:val="24"/>
        </w:rPr>
        <w:t>многочисленные кондитерские изделия, холодные и горячие закуски.</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Формат заведения близок к концепции «французской» кофейни. Основная идея — организация уютного пространства для отдыха. Упор делается на качество обслуживания клиента. </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Открытие собственно</w:t>
      </w:r>
      <w:r w:rsidR="0092043E">
        <w:rPr>
          <w:rFonts w:ascii="Times New Roman" w:eastAsia="Times New Roman" w:hAnsi="Times New Roman" w:cs="Times New Roman"/>
          <w:sz w:val="24"/>
          <w:szCs w:val="24"/>
        </w:rPr>
        <w:t xml:space="preserve">го </w:t>
      </w:r>
      <w:proofErr w:type="spellStart"/>
      <w:r w:rsidR="0092043E">
        <w:rPr>
          <w:rFonts w:ascii="Times New Roman" w:eastAsia="Times New Roman" w:hAnsi="Times New Roman" w:cs="Times New Roman"/>
          <w:sz w:val="24"/>
          <w:szCs w:val="24"/>
        </w:rPr>
        <w:t>лаунд</w:t>
      </w:r>
      <w:r w:rsidR="00D80B84" w:rsidRPr="00AE2EA0">
        <w:rPr>
          <w:rFonts w:ascii="Times New Roman" w:eastAsia="Times New Roman" w:hAnsi="Times New Roman" w:cs="Times New Roman"/>
          <w:sz w:val="24"/>
          <w:szCs w:val="24"/>
        </w:rPr>
        <w:t>ж</w:t>
      </w:r>
      <w:proofErr w:type="spellEnd"/>
      <w:r w:rsidR="00D80B84"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может стать очень прибыльным вложе</w:t>
      </w:r>
      <w:r w:rsidR="00BA3EA6" w:rsidRPr="00AE2EA0">
        <w:rPr>
          <w:rFonts w:ascii="Times New Roman" w:eastAsia="Times New Roman" w:hAnsi="Times New Roman" w:cs="Times New Roman"/>
          <w:sz w:val="24"/>
          <w:szCs w:val="24"/>
        </w:rPr>
        <w:t xml:space="preserve">нием ресурсов, если вы грамотно </w:t>
      </w:r>
      <w:r w:rsidRPr="00AE2EA0">
        <w:rPr>
          <w:rFonts w:ascii="Times New Roman" w:eastAsia="Times New Roman" w:hAnsi="Times New Roman" w:cs="Times New Roman"/>
          <w:sz w:val="24"/>
          <w:szCs w:val="24"/>
        </w:rPr>
        <w:t>предложить клиенту качественные продукты и высокий уровень сервиса.</w:t>
      </w:r>
    </w:p>
    <w:p w:rsidR="008D2AD3" w:rsidRPr="00AE2EA0" w:rsidRDefault="00F34E3A">
      <w:pPr>
        <w:pStyle w:val="10"/>
        <w:shd w:val="clear" w:color="auto" w:fill="F0F2F5"/>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Срок окупаемости составляет от </w:t>
      </w:r>
      <w:r w:rsidRPr="00AE2EA0">
        <w:rPr>
          <w:rFonts w:ascii="Times New Roman" w:eastAsia="Times New Roman" w:hAnsi="Times New Roman" w:cs="Times New Roman"/>
          <w:b/>
          <w:sz w:val="24"/>
          <w:szCs w:val="24"/>
        </w:rPr>
        <w:t>1</w:t>
      </w:r>
      <w:r w:rsidR="00211A89">
        <w:rPr>
          <w:rFonts w:ascii="Times New Roman" w:eastAsia="Times New Roman" w:hAnsi="Times New Roman" w:cs="Times New Roman"/>
          <w:b/>
          <w:sz w:val="24"/>
          <w:szCs w:val="24"/>
        </w:rPr>
        <w:t>2</w:t>
      </w:r>
      <w:r w:rsidRPr="00AE2EA0">
        <w:rPr>
          <w:rFonts w:ascii="Times New Roman" w:eastAsia="Times New Roman" w:hAnsi="Times New Roman" w:cs="Times New Roman"/>
          <w:sz w:val="24"/>
          <w:szCs w:val="24"/>
        </w:rPr>
        <w:t xml:space="preserve"> месяцев.</w:t>
      </w:r>
    </w:p>
    <w:p w:rsidR="008D2AD3" w:rsidRPr="00AE2EA0" w:rsidRDefault="00F34E3A">
      <w:pPr>
        <w:pStyle w:val="10"/>
        <w:shd w:val="clear" w:color="auto" w:fill="F0F2F5"/>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Первоначальные вложения будут</w:t>
      </w:r>
      <w:r w:rsidR="00BA3EA6" w:rsidRPr="00AE2EA0">
        <w:rPr>
          <w:rFonts w:ascii="Times New Roman" w:eastAsia="Times New Roman" w:hAnsi="Times New Roman" w:cs="Times New Roman"/>
          <w:sz w:val="24"/>
          <w:szCs w:val="24"/>
        </w:rPr>
        <w:t xml:space="preserve"> в диапазоне от </w:t>
      </w:r>
      <w:r w:rsidR="00B121AF">
        <w:rPr>
          <w:rFonts w:ascii="Times New Roman" w:eastAsia="Times New Roman" w:hAnsi="Times New Roman" w:cs="Times New Roman"/>
          <w:sz w:val="24"/>
          <w:szCs w:val="24"/>
        </w:rPr>
        <w:t>1</w:t>
      </w:r>
      <w:r w:rsidR="00E20BF5" w:rsidRPr="00AE2EA0">
        <w:rPr>
          <w:rFonts w:ascii="Times New Roman" w:eastAsia="Times New Roman" w:hAnsi="Times New Roman" w:cs="Times New Roman"/>
          <w:sz w:val="24"/>
          <w:szCs w:val="24"/>
        </w:rPr>
        <w:t xml:space="preserve"> 0</w:t>
      </w:r>
      <w:r w:rsidR="00BA3EA6" w:rsidRPr="00AE2EA0">
        <w:rPr>
          <w:rFonts w:ascii="Times New Roman" w:eastAsia="Times New Roman" w:hAnsi="Times New Roman" w:cs="Times New Roman"/>
          <w:sz w:val="24"/>
          <w:szCs w:val="24"/>
        </w:rPr>
        <w:t>00 000 до</w:t>
      </w:r>
      <w:r w:rsidRPr="00AE2EA0">
        <w:rPr>
          <w:rFonts w:ascii="Times New Roman" w:eastAsia="Times New Roman" w:hAnsi="Times New Roman" w:cs="Times New Roman"/>
          <w:b/>
          <w:sz w:val="24"/>
          <w:szCs w:val="24"/>
        </w:rPr>
        <w:t xml:space="preserve"> </w:t>
      </w:r>
      <w:r w:rsidR="00E22761">
        <w:rPr>
          <w:rFonts w:ascii="Times New Roman" w:eastAsia="Times New Roman" w:hAnsi="Times New Roman" w:cs="Times New Roman"/>
          <w:b/>
          <w:sz w:val="24"/>
          <w:szCs w:val="24"/>
        </w:rPr>
        <w:t>2</w:t>
      </w:r>
      <w:r w:rsidR="00BA3EA6" w:rsidRPr="00AE2EA0">
        <w:rPr>
          <w:rFonts w:ascii="Times New Roman" w:eastAsia="Times New Roman" w:hAnsi="Times New Roman" w:cs="Times New Roman"/>
          <w:b/>
          <w:sz w:val="24"/>
          <w:szCs w:val="24"/>
        </w:rPr>
        <w:t xml:space="preserve"> 000 000</w:t>
      </w:r>
      <w:r w:rsidRPr="00AE2EA0">
        <w:rPr>
          <w:rFonts w:ascii="Times New Roman" w:eastAsia="Times New Roman" w:hAnsi="Times New Roman" w:cs="Times New Roman"/>
          <w:sz w:val="24"/>
          <w:szCs w:val="24"/>
        </w:rPr>
        <w:t xml:space="preserve"> руб.</w:t>
      </w:r>
    </w:p>
    <w:p w:rsidR="008D2AD3" w:rsidRPr="00AE2EA0" w:rsidRDefault="00F34E3A">
      <w:pPr>
        <w:pStyle w:val="10"/>
        <w:shd w:val="clear" w:color="auto" w:fill="F0F2F5"/>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Точка </w:t>
      </w:r>
      <w:r w:rsidR="0092043E">
        <w:rPr>
          <w:rFonts w:ascii="Times New Roman" w:eastAsia="Times New Roman" w:hAnsi="Times New Roman" w:cs="Times New Roman"/>
          <w:sz w:val="24"/>
          <w:szCs w:val="24"/>
        </w:rPr>
        <w:t>окупаемости</w:t>
      </w:r>
      <w:r w:rsidRPr="00AE2EA0">
        <w:rPr>
          <w:rFonts w:ascii="Times New Roman" w:eastAsia="Times New Roman" w:hAnsi="Times New Roman" w:cs="Times New Roman"/>
          <w:sz w:val="24"/>
          <w:szCs w:val="24"/>
        </w:rPr>
        <w:t xml:space="preserve"> достигается на </w:t>
      </w:r>
      <w:r w:rsidRPr="00AE2EA0">
        <w:rPr>
          <w:rFonts w:ascii="Times New Roman" w:eastAsia="Times New Roman" w:hAnsi="Times New Roman" w:cs="Times New Roman"/>
          <w:b/>
          <w:sz w:val="24"/>
          <w:szCs w:val="24"/>
        </w:rPr>
        <w:t>6</w:t>
      </w:r>
      <w:r w:rsidRPr="00AE2EA0">
        <w:rPr>
          <w:rFonts w:ascii="Times New Roman" w:eastAsia="Times New Roman" w:hAnsi="Times New Roman" w:cs="Times New Roman"/>
          <w:sz w:val="24"/>
          <w:szCs w:val="24"/>
        </w:rPr>
        <w:t xml:space="preserve"> месяц работы заведения.</w:t>
      </w: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bookmarkStart w:id="1" w:name="_98wc11er1en2" w:colFirst="0" w:colLast="0"/>
      <w:bookmarkEnd w:id="1"/>
      <w:r w:rsidRPr="00AE2EA0">
        <w:rPr>
          <w:rFonts w:ascii="Times New Roman" w:eastAsia="Times New Roman" w:hAnsi="Times New Roman" w:cs="Times New Roman"/>
          <w:sz w:val="24"/>
          <w:szCs w:val="24"/>
        </w:rPr>
        <w:t>2. Описание бизнеса</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В данном бизнес-плане мы рассматриваем открыти</w:t>
      </w:r>
      <w:r w:rsidR="00BA3EA6" w:rsidRPr="00AE2EA0">
        <w:rPr>
          <w:rFonts w:ascii="Times New Roman" w:eastAsia="Times New Roman" w:hAnsi="Times New Roman" w:cs="Times New Roman"/>
          <w:sz w:val="24"/>
          <w:szCs w:val="24"/>
        </w:rPr>
        <w:t xml:space="preserve">е </w:t>
      </w:r>
      <w:proofErr w:type="spellStart"/>
      <w:r w:rsidR="00D80B84" w:rsidRPr="00AE2EA0">
        <w:rPr>
          <w:rFonts w:ascii="Times New Roman" w:eastAsia="Times New Roman" w:hAnsi="Times New Roman" w:cs="Times New Roman"/>
          <w:sz w:val="24"/>
          <w:szCs w:val="24"/>
        </w:rPr>
        <w:t>лаундж</w:t>
      </w:r>
      <w:proofErr w:type="spellEnd"/>
      <w:r w:rsidR="00D80B84" w:rsidRPr="00AE2EA0">
        <w:rPr>
          <w:rFonts w:ascii="Times New Roman" w:eastAsia="Times New Roman" w:hAnsi="Times New Roman" w:cs="Times New Roman"/>
          <w:sz w:val="24"/>
          <w:szCs w:val="24"/>
        </w:rPr>
        <w:t>-бара</w:t>
      </w:r>
      <w:r w:rsidR="00BA3EA6" w:rsidRPr="00AE2EA0">
        <w:rPr>
          <w:rFonts w:ascii="Times New Roman" w:eastAsia="Times New Roman" w:hAnsi="Times New Roman" w:cs="Times New Roman"/>
          <w:sz w:val="24"/>
          <w:szCs w:val="24"/>
        </w:rPr>
        <w:t xml:space="preserve"> с большим выбором </w:t>
      </w:r>
      <w:proofErr w:type="spellStart"/>
      <w:r w:rsidR="00BA3EA6" w:rsidRPr="00AE2EA0">
        <w:rPr>
          <w:rFonts w:ascii="Times New Roman" w:eastAsia="Times New Roman" w:hAnsi="Times New Roman" w:cs="Times New Roman"/>
          <w:sz w:val="24"/>
          <w:szCs w:val="24"/>
        </w:rPr>
        <w:t>кальнного</w:t>
      </w:r>
      <w:proofErr w:type="spellEnd"/>
      <w:r w:rsidR="00BA3EA6" w:rsidRPr="00AE2EA0">
        <w:rPr>
          <w:rFonts w:ascii="Times New Roman" w:eastAsia="Times New Roman" w:hAnsi="Times New Roman" w:cs="Times New Roman"/>
          <w:sz w:val="24"/>
          <w:szCs w:val="24"/>
        </w:rPr>
        <w:t xml:space="preserve"> меню</w:t>
      </w:r>
      <w:r w:rsidRPr="00AE2EA0">
        <w:rPr>
          <w:rFonts w:ascii="Times New Roman" w:eastAsia="Times New Roman" w:hAnsi="Times New Roman" w:cs="Times New Roman"/>
          <w:sz w:val="24"/>
          <w:szCs w:val="24"/>
        </w:rPr>
        <w:t>. Кроме того, в заведении предполагается наличие полноценной кухни с холодным, горячим и кондитерским цехом. Меню регулярно</w:t>
      </w:r>
      <w:r w:rsidR="00BA3EA6" w:rsidRPr="00AE2EA0">
        <w:rPr>
          <w:rFonts w:ascii="Times New Roman" w:eastAsia="Times New Roman" w:hAnsi="Times New Roman" w:cs="Times New Roman"/>
          <w:sz w:val="24"/>
          <w:szCs w:val="24"/>
        </w:rPr>
        <w:t xml:space="preserve"> будет  пополнять</w:t>
      </w:r>
      <w:r w:rsidRPr="00AE2EA0">
        <w:rPr>
          <w:rFonts w:ascii="Times New Roman" w:eastAsia="Times New Roman" w:hAnsi="Times New Roman" w:cs="Times New Roman"/>
          <w:sz w:val="24"/>
          <w:szCs w:val="24"/>
        </w:rPr>
        <w:t>ся сезонными предложениями.</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Ассортимент напитков </w:t>
      </w:r>
      <w:r w:rsidR="00BA3EA6" w:rsidRPr="00AE2EA0">
        <w:rPr>
          <w:rFonts w:ascii="Times New Roman" w:eastAsia="Times New Roman" w:hAnsi="Times New Roman" w:cs="Times New Roman"/>
          <w:sz w:val="24"/>
          <w:szCs w:val="24"/>
        </w:rPr>
        <w:t>будет</w:t>
      </w:r>
      <w:r w:rsidRPr="00AE2EA0">
        <w:rPr>
          <w:rFonts w:ascii="Times New Roman" w:eastAsia="Times New Roman" w:hAnsi="Times New Roman" w:cs="Times New Roman"/>
          <w:sz w:val="24"/>
          <w:szCs w:val="24"/>
        </w:rPr>
        <w:t xml:space="preserve"> включать в себя не только классические позиции, такие как </w:t>
      </w:r>
      <w:proofErr w:type="spellStart"/>
      <w:r w:rsidRPr="00AE2EA0">
        <w:rPr>
          <w:rFonts w:ascii="Times New Roman" w:eastAsia="Times New Roman" w:hAnsi="Times New Roman" w:cs="Times New Roman"/>
          <w:sz w:val="24"/>
          <w:szCs w:val="24"/>
        </w:rPr>
        <w:t>эспрессо</w:t>
      </w:r>
      <w:proofErr w:type="spellEnd"/>
      <w:r w:rsidRPr="00AE2EA0">
        <w:rPr>
          <w:rFonts w:ascii="Times New Roman" w:eastAsia="Times New Roman" w:hAnsi="Times New Roman" w:cs="Times New Roman"/>
          <w:sz w:val="24"/>
          <w:szCs w:val="24"/>
        </w:rPr>
        <w:t xml:space="preserve">, капучино, </w:t>
      </w:r>
      <w:proofErr w:type="spellStart"/>
      <w:r w:rsidRPr="00AE2EA0">
        <w:rPr>
          <w:rFonts w:ascii="Times New Roman" w:eastAsia="Times New Roman" w:hAnsi="Times New Roman" w:cs="Times New Roman"/>
          <w:sz w:val="24"/>
          <w:szCs w:val="24"/>
        </w:rPr>
        <w:t>латте</w:t>
      </w:r>
      <w:proofErr w:type="spellEnd"/>
      <w:r w:rsidRPr="00AE2EA0">
        <w:rPr>
          <w:rFonts w:ascii="Times New Roman" w:eastAsia="Times New Roman" w:hAnsi="Times New Roman" w:cs="Times New Roman"/>
          <w:sz w:val="24"/>
          <w:szCs w:val="24"/>
        </w:rPr>
        <w:t xml:space="preserve">, </w:t>
      </w:r>
      <w:proofErr w:type="spellStart"/>
      <w:r w:rsidRPr="00AE2EA0">
        <w:rPr>
          <w:rFonts w:ascii="Times New Roman" w:eastAsia="Times New Roman" w:hAnsi="Times New Roman" w:cs="Times New Roman"/>
          <w:sz w:val="24"/>
          <w:szCs w:val="24"/>
        </w:rPr>
        <w:t>ристретто</w:t>
      </w:r>
      <w:proofErr w:type="spellEnd"/>
      <w:r w:rsidRPr="00AE2EA0">
        <w:rPr>
          <w:rFonts w:ascii="Times New Roman" w:eastAsia="Times New Roman" w:hAnsi="Times New Roman" w:cs="Times New Roman"/>
          <w:sz w:val="24"/>
          <w:szCs w:val="24"/>
        </w:rPr>
        <w:t xml:space="preserve">, </w:t>
      </w:r>
      <w:proofErr w:type="spellStart"/>
      <w:r w:rsidRPr="00AE2EA0">
        <w:rPr>
          <w:rFonts w:ascii="Times New Roman" w:eastAsia="Times New Roman" w:hAnsi="Times New Roman" w:cs="Times New Roman"/>
          <w:sz w:val="24"/>
          <w:szCs w:val="24"/>
        </w:rPr>
        <w:t>американо</w:t>
      </w:r>
      <w:proofErr w:type="spellEnd"/>
      <w:r w:rsidRPr="00AE2EA0">
        <w:rPr>
          <w:rFonts w:ascii="Times New Roman" w:eastAsia="Times New Roman" w:hAnsi="Times New Roman" w:cs="Times New Roman"/>
          <w:sz w:val="24"/>
          <w:szCs w:val="24"/>
        </w:rPr>
        <w:t xml:space="preserve">, но и разнообразные фирменные коктейли. Можно предложить посетителям выбирать размер чашки, а также экспериментировать с добавлением сиропов и </w:t>
      </w:r>
      <w:proofErr w:type="spellStart"/>
      <w:r w:rsidRPr="00AE2EA0">
        <w:rPr>
          <w:rFonts w:ascii="Times New Roman" w:eastAsia="Times New Roman" w:hAnsi="Times New Roman" w:cs="Times New Roman"/>
          <w:sz w:val="24"/>
          <w:szCs w:val="24"/>
        </w:rPr>
        <w:t>топпингов</w:t>
      </w:r>
      <w:proofErr w:type="spellEnd"/>
      <w:r w:rsidRPr="00AE2EA0">
        <w:rPr>
          <w:rFonts w:ascii="Times New Roman" w:eastAsia="Times New Roman" w:hAnsi="Times New Roman" w:cs="Times New Roman"/>
          <w:sz w:val="24"/>
          <w:szCs w:val="24"/>
        </w:rPr>
        <w:t xml:space="preserve">. Для разработки меню </w:t>
      </w:r>
      <w:r w:rsidR="00BA3EA6" w:rsidRPr="00AE2EA0">
        <w:rPr>
          <w:rFonts w:ascii="Times New Roman" w:eastAsia="Times New Roman" w:hAnsi="Times New Roman" w:cs="Times New Roman"/>
          <w:sz w:val="24"/>
          <w:szCs w:val="24"/>
        </w:rPr>
        <w:t>найден опытный</w:t>
      </w:r>
      <w:r w:rsidRPr="00AE2EA0">
        <w:rPr>
          <w:rFonts w:ascii="Times New Roman" w:eastAsia="Times New Roman" w:hAnsi="Times New Roman" w:cs="Times New Roman"/>
          <w:sz w:val="24"/>
          <w:szCs w:val="24"/>
        </w:rPr>
        <w:t xml:space="preserve"> </w:t>
      </w:r>
      <w:proofErr w:type="spellStart"/>
      <w:r w:rsidRPr="00AE2EA0">
        <w:rPr>
          <w:rFonts w:ascii="Times New Roman" w:eastAsia="Times New Roman" w:hAnsi="Times New Roman" w:cs="Times New Roman"/>
          <w:sz w:val="24"/>
          <w:szCs w:val="24"/>
        </w:rPr>
        <w:t>бариста</w:t>
      </w:r>
      <w:proofErr w:type="spellEnd"/>
      <w:r w:rsidRPr="00AE2EA0">
        <w:rPr>
          <w:rFonts w:ascii="Times New Roman" w:eastAsia="Times New Roman" w:hAnsi="Times New Roman" w:cs="Times New Roman"/>
          <w:sz w:val="24"/>
          <w:szCs w:val="24"/>
        </w:rPr>
        <w:t>, который поможет пополнить ассортимент эксклюзивными напитками.</w:t>
      </w:r>
    </w:p>
    <w:p w:rsidR="008D2AD3" w:rsidRPr="00AE2EA0" w:rsidRDefault="00BA3EA6">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Меню кухни разрабатывается </w:t>
      </w:r>
      <w:r w:rsidR="00F34E3A" w:rsidRPr="00AE2EA0">
        <w:rPr>
          <w:rFonts w:ascii="Times New Roman" w:eastAsia="Times New Roman" w:hAnsi="Times New Roman" w:cs="Times New Roman"/>
          <w:sz w:val="24"/>
          <w:szCs w:val="24"/>
        </w:rPr>
        <w:t xml:space="preserve">поваром. Предпочтительно вводить европейскую кухню, включающую в себя широкую десертную карту. Как правило, к кофе предпочитают брать легкую еду, поэтому основная часть меню </w:t>
      </w:r>
      <w:r w:rsidRPr="00AE2EA0">
        <w:rPr>
          <w:rFonts w:ascii="Times New Roman" w:eastAsia="Times New Roman" w:hAnsi="Times New Roman" w:cs="Times New Roman"/>
          <w:sz w:val="24"/>
          <w:szCs w:val="24"/>
        </w:rPr>
        <w:t>будет</w:t>
      </w:r>
      <w:r w:rsidR="00F34E3A" w:rsidRPr="00AE2EA0">
        <w:rPr>
          <w:rFonts w:ascii="Times New Roman" w:eastAsia="Times New Roman" w:hAnsi="Times New Roman" w:cs="Times New Roman"/>
          <w:sz w:val="24"/>
          <w:szCs w:val="24"/>
        </w:rPr>
        <w:t xml:space="preserve"> состоять из закусок и салатов.</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Услуги заведения оказываются по двум направлениям:</w:t>
      </w:r>
    </w:p>
    <w:p w:rsidR="008D2AD3" w:rsidRPr="00AE2EA0" w:rsidRDefault="00F34E3A">
      <w:pPr>
        <w:pStyle w:val="10"/>
        <w:numPr>
          <w:ilvl w:val="0"/>
          <w:numId w:val="10"/>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Обслуживание внутри заведения — основная услуга;</w:t>
      </w:r>
    </w:p>
    <w:p w:rsidR="008D2AD3" w:rsidRPr="00AE2EA0" w:rsidRDefault="00F34E3A">
      <w:pPr>
        <w:pStyle w:val="10"/>
        <w:numPr>
          <w:ilvl w:val="0"/>
          <w:numId w:val="10"/>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Предоставление напитков и некоторых позиций из меню «на вынос» — дополнительная услуга.</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Уникальным торговым предложением </w:t>
      </w:r>
      <w:proofErr w:type="spellStart"/>
      <w:r w:rsidR="009B1312" w:rsidRPr="00AE2EA0">
        <w:rPr>
          <w:rFonts w:ascii="Times New Roman" w:eastAsia="Times New Roman" w:hAnsi="Times New Roman" w:cs="Times New Roman"/>
          <w:sz w:val="24"/>
          <w:szCs w:val="24"/>
        </w:rPr>
        <w:t>лаундж</w:t>
      </w:r>
      <w:proofErr w:type="spellEnd"/>
      <w:r w:rsidR="009B1312"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w:t>
      </w:r>
      <w:r w:rsidR="00D80B84" w:rsidRPr="00AE2EA0">
        <w:rPr>
          <w:rFonts w:ascii="Times New Roman" w:eastAsia="Times New Roman" w:hAnsi="Times New Roman" w:cs="Times New Roman"/>
          <w:sz w:val="24"/>
          <w:szCs w:val="24"/>
        </w:rPr>
        <w:t>будет</w:t>
      </w:r>
      <w:r w:rsidRPr="00AE2EA0">
        <w:rPr>
          <w:rFonts w:ascii="Times New Roman" w:eastAsia="Times New Roman" w:hAnsi="Times New Roman" w:cs="Times New Roman"/>
          <w:sz w:val="24"/>
          <w:szCs w:val="24"/>
        </w:rPr>
        <w:t xml:space="preserve"> наличие мобильного приложения, с помощью которого клиент может забронировать столик, сделать предварительный заказ и оставить отзыв. Также клиент может посмотреть, какой состав персонала работает в этот день. Таким образом и официанты, и повара имеют возможность нарабатывать собственную клиентскую базу. Это, в свою очередь, сказывается на возможности получать хорошее вознаграждение в виде чаевых.</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Проект также является уникальным за счет интерьера. Основная идея создания </w:t>
      </w:r>
      <w:proofErr w:type="spellStart"/>
      <w:r w:rsidR="009B1312" w:rsidRPr="00AE2EA0">
        <w:rPr>
          <w:rFonts w:ascii="Times New Roman" w:eastAsia="Times New Roman" w:hAnsi="Times New Roman" w:cs="Times New Roman"/>
          <w:sz w:val="24"/>
          <w:szCs w:val="24"/>
        </w:rPr>
        <w:t>лаундж</w:t>
      </w:r>
      <w:proofErr w:type="spellEnd"/>
      <w:r w:rsidR="009B1312"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 это организация уютного пространства для отдыха. Оставляя всю лишнюю суету, клиент получает возможность насладиться ароматным </w:t>
      </w:r>
      <w:r w:rsidR="00D80B84" w:rsidRPr="00AE2EA0">
        <w:rPr>
          <w:rFonts w:ascii="Times New Roman" w:eastAsia="Times New Roman" w:hAnsi="Times New Roman" w:cs="Times New Roman"/>
          <w:sz w:val="24"/>
          <w:szCs w:val="24"/>
        </w:rPr>
        <w:t>кальяном</w:t>
      </w:r>
      <w:r w:rsidRPr="00AE2EA0">
        <w:rPr>
          <w:rFonts w:ascii="Times New Roman" w:eastAsia="Times New Roman" w:hAnsi="Times New Roman" w:cs="Times New Roman"/>
          <w:sz w:val="24"/>
          <w:szCs w:val="24"/>
        </w:rPr>
        <w:t xml:space="preserve"> и авторской кухней в приятной компании. Именно этому способствует неповторимый интерьер заведения. При выборе мебели </w:t>
      </w:r>
      <w:r w:rsidR="00D80B84" w:rsidRPr="00AE2EA0">
        <w:rPr>
          <w:rFonts w:ascii="Times New Roman" w:eastAsia="Times New Roman" w:hAnsi="Times New Roman" w:cs="Times New Roman"/>
          <w:sz w:val="24"/>
          <w:szCs w:val="24"/>
        </w:rPr>
        <w:t>учитывается</w:t>
      </w:r>
      <w:r w:rsidRPr="00AE2EA0">
        <w:rPr>
          <w:rFonts w:ascii="Times New Roman" w:eastAsia="Times New Roman" w:hAnsi="Times New Roman" w:cs="Times New Roman"/>
          <w:sz w:val="24"/>
          <w:szCs w:val="24"/>
        </w:rPr>
        <w:t xml:space="preserve"> удобство кресел, высоту столов, размер диванов. Эти мелочи действительно играют большую роль для посетителей, поэтому в вопросах </w:t>
      </w:r>
      <w:r w:rsidR="00D80B84" w:rsidRPr="00AE2EA0">
        <w:rPr>
          <w:rFonts w:ascii="Times New Roman" w:eastAsia="Times New Roman" w:hAnsi="Times New Roman" w:cs="Times New Roman"/>
          <w:sz w:val="24"/>
          <w:szCs w:val="24"/>
        </w:rPr>
        <w:t>интерьера будет привлечен  дизайнер</w:t>
      </w:r>
      <w:r w:rsidRPr="00AE2EA0">
        <w:rPr>
          <w:rFonts w:ascii="Times New Roman" w:eastAsia="Times New Roman" w:hAnsi="Times New Roman" w:cs="Times New Roman"/>
          <w:sz w:val="24"/>
          <w:szCs w:val="24"/>
        </w:rPr>
        <w:t>.</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При выборе места следует опираться на близость расположения бизнес-центров, учебных заведений, торговых комплексов. </w:t>
      </w:r>
      <w:proofErr w:type="spellStart"/>
      <w:r w:rsidR="009B1312" w:rsidRPr="00AE2EA0">
        <w:rPr>
          <w:rFonts w:ascii="Times New Roman" w:eastAsia="Times New Roman" w:hAnsi="Times New Roman" w:cs="Times New Roman"/>
          <w:sz w:val="24"/>
          <w:szCs w:val="24"/>
        </w:rPr>
        <w:t>Лаундж</w:t>
      </w:r>
      <w:proofErr w:type="spellEnd"/>
      <w:r w:rsidR="009B1312" w:rsidRPr="00AE2EA0">
        <w:rPr>
          <w:rFonts w:ascii="Times New Roman" w:eastAsia="Times New Roman" w:hAnsi="Times New Roman" w:cs="Times New Roman"/>
          <w:sz w:val="24"/>
          <w:szCs w:val="24"/>
        </w:rPr>
        <w:t>-бар должен</w:t>
      </w:r>
      <w:r w:rsidRPr="00AE2EA0">
        <w:rPr>
          <w:rFonts w:ascii="Times New Roman" w:eastAsia="Times New Roman" w:hAnsi="Times New Roman" w:cs="Times New Roman"/>
          <w:sz w:val="24"/>
          <w:szCs w:val="24"/>
        </w:rPr>
        <w:t xml:space="preserve"> располагаться таким образом, чтобы мимо проходил большой трафик целевой аудитории. Однако самое благоприятное —</w:t>
      </w:r>
      <w:r w:rsidR="00D80B84" w:rsidRPr="00AE2EA0">
        <w:rPr>
          <w:rFonts w:ascii="Times New Roman" w:eastAsia="Times New Roman" w:hAnsi="Times New Roman" w:cs="Times New Roman"/>
          <w:sz w:val="24"/>
          <w:szCs w:val="24"/>
        </w:rPr>
        <w:t xml:space="preserve"> </w:t>
      </w:r>
      <w:r w:rsidRPr="00AE2EA0">
        <w:rPr>
          <w:rFonts w:ascii="Times New Roman" w:eastAsia="Times New Roman" w:hAnsi="Times New Roman" w:cs="Times New Roman"/>
          <w:sz w:val="24"/>
          <w:szCs w:val="24"/>
        </w:rPr>
        <w:t>открывать кофейню в оживленном районе, но на тихой улочке. Это связано с тем, что чаще всего клиент приходит в кофейню не чтобы поесть, а чтобы провести время.</w:t>
      </w:r>
    </w:p>
    <w:p w:rsidR="008D2AD3" w:rsidRPr="00AE2EA0" w:rsidRDefault="00D80B84">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Предварительный р</w:t>
      </w:r>
      <w:r w:rsidR="00F34E3A" w:rsidRPr="00AE2EA0">
        <w:rPr>
          <w:rFonts w:ascii="Times New Roman" w:eastAsia="Times New Roman" w:hAnsi="Times New Roman" w:cs="Times New Roman"/>
          <w:sz w:val="24"/>
          <w:szCs w:val="24"/>
        </w:rPr>
        <w:t xml:space="preserve">ежим работы </w:t>
      </w:r>
      <w:proofErr w:type="spellStart"/>
      <w:r w:rsidR="009B1312" w:rsidRPr="00AE2EA0">
        <w:rPr>
          <w:rFonts w:ascii="Times New Roman" w:eastAsia="Times New Roman" w:hAnsi="Times New Roman" w:cs="Times New Roman"/>
          <w:sz w:val="24"/>
          <w:szCs w:val="24"/>
        </w:rPr>
        <w:t>лаундж</w:t>
      </w:r>
      <w:proofErr w:type="spellEnd"/>
      <w:r w:rsidR="009B1312" w:rsidRPr="00AE2EA0">
        <w:rPr>
          <w:rFonts w:ascii="Times New Roman" w:eastAsia="Times New Roman" w:hAnsi="Times New Roman" w:cs="Times New Roman"/>
          <w:sz w:val="24"/>
          <w:szCs w:val="24"/>
        </w:rPr>
        <w:t>-бара</w:t>
      </w:r>
      <w:r w:rsidR="00F34E3A" w:rsidRPr="00AE2EA0">
        <w:rPr>
          <w:rFonts w:ascii="Times New Roman" w:eastAsia="Times New Roman" w:hAnsi="Times New Roman" w:cs="Times New Roman"/>
          <w:sz w:val="24"/>
          <w:szCs w:val="24"/>
        </w:rPr>
        <w:t xml:space="preserve"> по будням с </w:t>
      </w:r>
      <w:r w:rsidRPr="00AE2EA0">
        <w:rPr>
          <w:rFonts w:ascii="Times New Roman" w:eastAsia="Times New Roman" w:hAnsi="Times New Roman" w:cs="Times New Roman"/>
          <w:sz w:val="24"/>
          <w:szCs w:val="24"/>
        </w:rPr>
        <w:t>16</w:t>
      </w:r>
      <w:r w:rsidR="00F34E3A" w:rsidRPr="00AE2EA0">
        <w:rPr>
          <w:rFonts w:ascii="Times New Roman" w:eastAsia="Times New Roman" w:hAnsi="Times New Roman" w:cs="Times New Roman"/>
          <w:sz w:val="24"/>
          <w:szCs w:val="24"/>
        </w:rPr>
        <w:t xml:space="preserve">.00 до </w:t>
      </w:r>
      <w:r w:rsidRPr="00AE2EA0">
        <w:rPr>
          <w:rFonts w:ascii="Times New Roman" w:eastAsia="Times New Roman" w:hAnsi="Times New Roman" w:cs="Times New Roman"/>
          <w:sz w:val="24"/>
          <w:szCs w:val="24"/>
        </w:rPr>
        <w:t>0</w:t>
      </w:r>
      <w:r w:rsidR="00F34E3A" w:rsidRPr="00AE2EA0">
        <w:rPr>
          <w:rFonts w:ascii="Times New Roman" w:eastAsia="Times New Roman" w:hAnsi="Times New Roman" w:cs="Times New Roman"/>
          <w:sz w:val="24"/>
          <w:szCs w:val="24"/>
        </w:rPr>
        <w:t xml:space="preserve">2.00. В выходные дни с </w:t>
      </w:r>
      <w:r w:rsidRPr="00AE2EA0">
        <w:rPr>
          <w:rFonts w:ascii="Times New Roman" w:eastAsia="Times New Roman" w:hAnsi="Times New Roman" w:cs="Times New Roman"/>
          <w:sz w:val="24"/>
          <w:szCs w:val="24"/>
        </w:rPr>
        <w:t>14</w:t>
      </w:r>
      <w:r w:rsidR="00F34E3A" w:rsidRPr="00AE2EA0">
        <w:rPr>
          <w:rFonts w:ascii="Times New Roman" w:eastAsia="Times New Roman" w:hAnsi="Times New Roman" w:cs="Times New Roman"/>
          <w:sz w:val="24"/>
          <w:szCs w:val="24"/>
        </w:rPr>
        <w:t xml:space="preserve">.00 до </w:t>
      </w:r>
      <w:r w:rsidRPr="00AE2EA0">
        <w:rPr>
          <w:rFonts w:ascii="Times New Roman" w:eastAsia="Times New Roman" w:hAnsi="Times New Roman" w:cs="Times New Roman"/>
          <w:sz w:val="24"/>
          <w:szCs w:val="24"/>
        </w:rPr>
        <w:t>06</w:t>
      </w:r>
      <w:r w:rsidR="00F34E3A" w:rsidRPr="00AE2EA0">
        <w:rPr>
          <w:rFonts w:ascii="Times New Roman" w:eastAsia="Times New Roman" w:hAnsi="Times New Roman" w:cs="Times New Roman"/>
          <w:sz w:val="24"/>
          <w:szCs w:val="24"/>
        </w:rPr>
        <w:t>.00</w:t>
      </w:r>
      <w:r w:rsidRPr="00AE2EA0">
        <w:rPr>
          <w:rFonts w:ascii="Times New Roman" w:eastAsia="Times New Roman" w:hAnsi="Times New Roman" w:cs="Times New Roman"/>
          <w:sz w:val="24"/>
          <w:szCs w:val="24"/>
        </w:rPr>
        <w:t>. Также будет проведен анализ посещаемости с последующей корректировкой режима работы.</w:t>
      </w: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bookmarkStart w:id="2" w:name="_78xp0x7q65lb" w:colFirst="0" w:colLast="0"/>
      <w:bookmarkEnd w:id="2"/>
      <w:r w:rsidRPr="00AE2EA0">
        <w:rPr>
          <w:rFonts w:ascii="Times New Roman" w:eastAsia="Times New Roman" w:hAnsi="Times New Roman" w:cs="Times New Roman"/>
          <w:sz w:val="24"/>
          <w:szCs w:val="24"/>
        </w:rPr>
        <w:t>3. Описание рынка сбыта</w:t>
      </w:r>
    </w:p>
    <w:p w:rsidR="008D2AD3" w:rsidRPr="00AE2EA0" w:rsidRDefault="00F34E3A" w:rsidP="009B1312">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Если расс</w:t>
      </w:r>
      <w:r w:rsidR="009B1312" w:rsidRPr="00AE2EA0">
        <w:rPr>
          <w:rFonts w:ascii="Times New Roman" w:eastAsia="Times New Roman" w:hAnsi="Times New Roman" w:cs="Times New Roman"/>
          <w:sz w:val="24"/>
          <w:szCs w:val="24"/>
        </w:rPr>
        <w:t xml:space="preserve">матривать открытие полноценного </w:t>
      </w:r>
      <w:proofErr w:type="spellStart"/>
      <w:r w:rsidR="009B1312" w:rsidRPr="00AE2EA0">
        <w:rPr>
          <w:rFonts w:ascii="Times New Roman" w:eastAsia="Times New Roman" w:hAnsi="Times New Roman" w:cs="Times New Roman"/>
          <w:sz w:val="24"/>
          <w:szCs w:val="24"/>
        </w:rPr>
        <w:t>лаундж</w:t>
      </w:r>
      <w:proofErr w:type="spellEnd"/>
      <w:r w:rsidR="009B1312" w:rsidRPr="00AE2EA0">
        <w:rPr>
          <w:rFonts w:ascii="Times New Roman" w:eastAsia="Times New Roman" w:hAnsi="Times New Roman" w:cs="Times New Roman"/>
          <w:sz w:val="24"/>
          <w:szCs w:val="24"/>
        </w:rPr>
        <w:t xml:space="preserve">-бара </w:t>
      </w:r>
      <w:r w:rsidRPr="00AE2EA0">
        <w:rPr>
          <w:rFonts w:ascii="Times New Roman" w:eastAsia="Times New Roman" w:hAnsi="Times New Roman" w:cs="Times New Roman"/>
          <w:sz w:val="24"/>
          <w:szCs w:val="24"/>
        </w:rPr>
        <w:t xml:space="preserve">с </w:t>
      </w:r>
      <w:r w:rsidR="009B1312" w:rsidRPr="00AE2EA0">
        <w:rPr>
          <w:rFonts w:ascii="Times New Roman" w:eastAsia="Times New Roman" w:hAnsi="Times New Roman" w:cs="Times New Roman"/>
          <w:sz w:val="24"/>
          <w:szCs w:val="24"/>
        </w:rPr>
        <w:t>кальянами</w:t>
      </w:r>
      <w:r w:rsidRPr="00AE2EA0">
        <w:rPr>
          <w:rFonts w:ascii="Times New Roman" w:eastAsia="Times New Roman" w:hAnsi="Times New Roman" w:cs="Times New Roman"/>
          <w:sz w:val="24"/>
          <w:szCs w:val="24"/>
        </w:rPr>
        <w:t xml:space="preserve"> и широким выбором разнообразных блюд, то целевая аудитория заведения достаточно большая. В целом, это люди от </w:t>
      </w:r>
      <w:r w:rsidR="009B1312" w:rsidRPr="00AE2EA0">
        <w:rPr>
          <w:rFonts w:ascii="Times New Roman" w:eastAsia="Times New Roman" w:hAnsi="Times New Roman" w:cs="Times New Roman"/>
          <w:sz w:val="24"/>
          <w:szCs w:val="24"/>
        </w:rPr>
        <w:t>18</w:t>
      </w:r>
      <w:r w:rsidRPr="00AE2EA0">
        <w:rPr>
          <w:rFonts w:ascii="Times New Roman" w:eastAsia="Times New Roman" w:hAnsi="Times New Roman" w:cs="Times New Roman"/>
          <w:sz w:val="24"/>
          <w:szCs w:val="24"/>
        </w:rPr>
        <w:t xml:space="preserve"> до 45 лет с достатком от 30 000 руб. и выше. </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В выходные дни в </w:t>
      </w:r>
      <w:proofErr w:type="spellStart"/>
      <w:r w:rsidR="009B1312" w:rsidRPr="00AE2EA0">
        <w:rPr>
          <w:rFonts w:ascii="Times New Roman" w:eastAsia="Times New Roman" w:hAnsi="Times New Roman" w:cs="Times New Roman"/>
          <w:sz w:val="24"/>
          <w:szCs w:val="24"/>
        </w:rPr>
        <w:t>лаундж</w:t>
      </w:r>
      <w:proofErr w:type="spellEnd"/>
      <w:r w:rsidR="009B1312" w:rsidRPr="00AE2EA0">
        <w:rPr>
          <w:rFonts w:ascii="Times New Roman" w:eastAsia="Times New Roman" w:hAnsi="Times New Roman" w:cs="Times New Roman"/>
          <w:sz w:val="24"/>
          <w:szCs w:val="24"/>
        </w:rPr>
        <w:t>-бар</w:t>
      </w:r>
      <w:r w:rsidRPr="00AE2EA0">
        <w:rPr>
          <w:rFonts w:ascii="Times New Roman" w:eastAsia="Times New Roman" w:hAnsi="Times New Roman" w:cs="Times New Roman"/>
          <w:sz w:val="24"/>
          <w:szCs w:val="24"/>
        </w:rPr>
        <w:t xml:space="preserve"> часто заходят семьи с детьми, так как их привлекает широкий выбор десертов.</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А случайный прохожий, желающий выпить чашечку кофе или взять с собой, может заглянуть в любой момент.</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Для того, чтобы охватить максимальное количество сегментов потребителей, необходимо поддерживать средний уровень цен, а также регулярно вводить специальные предложения.</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У стационарной кофейни большая конкуренция на рынке. Конкурентами кофейни являются не только такие же заведения, которые наряду с блюдами европейской кухни предлагают широкий ассортимент кофейных напитков. Это и кафе, и рестораны, а во время проведения бизнес-</w:t>
      </w:r>
      <w:proofErr w:type="spellStart"/>
      <w:r w:rsidRPr="00AE2EA0">
        <w:rPr>
          <w:rFonts w:ascii="Times New Roman" w:eastAsia="Times New Roman" w:hAnsi="Times New Roman" w:cs="Times New Roman"/>
          <w:sz w:val="24"/>
          <w:szCs w:val="24"/>
        </w:rPr>
        <w:t>ланчей</w:t>
      </w:r>
      <w:proofErr w:type="spellEnd"/>
      <w:r w:rsidRPr="00AE2EA0">
        <w:rPr>
          <w:rFonts w:ascii="Times New Roman" w:eastAsia="Times New Roman" w:hAnsi="Times New Roman" w:cs="Times New Roman"/>
          <w:sz w:val="24"/>
          <w:szCs w:val="24"/>
        </w:rPr>
        <w:t xml:space="preserve"> даже столовые. Мини-кофейни, расположенные в торговых центрах не являются конкурентами, так как они ориентированы на другую аудиторию. Точки «кофе с собой» являются конкурентами только для отдельной услуги заведения — кофе на вынос. Однако это является дополнительной услугой кофейни, поэтому проводить специальные меры для снижения конкуренции по данному виду услуг нецелесообразно.</w:t>
      </w:r>
    </w:p>
    <w:p w:rsidR="008D2AD3" w:rsidRPr="00AE2EA0" w:rsidRDefault="00F34E3A" w:rsidP="009E75D5">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Для того чтобы выделиться среди огромного количества заведений, необходимо разработать уникальное торговое предложение, а также поддерживать неизменно высокий уровень качества блюд и сервиса. </w:t>
      </w: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bookmarkStart w:id="3" w:name="_jynoy6yermh3" w:colFirst="0" w:colLast="0"/>
      <w:bookmarkEnd w:id="3"/>
      <w:r w:rsidRPr="00AE2EA0">
        <w:rPr>
          <w:rFonts w:ascii="Times New Roman" w:eastAsia="Times New Roman" w:hAnsi="Times New Roman" w:cs="Times New Roman"/>
          <w:sz w:val="24"/>
          <w:szCs w:val="24"/>
        </w:rPr>
        <w:t xml:space="preserve">4. </w:t>
      </w:r>
      <w:r w:rsidR="009E75D5" w:rsidRPr="00AE2EA0">
        <w:rPr>
          <w:rFonts w:ascii="Times New Roman" w:eastAsia="Times New Roman" w:hAnsi="Times New Roman" w:cs="Times New Roman"/>
          <w:sz w:val="24"/>
          <w:szCs w:val="24"/>
        </w:rPr>
        <w:t>М</w:t>
      </w:r>
      <w:r w:rsidRPr="00AE2EA0">
        <w:rPr>
          <w:rFonts w:ascii="Times New Roman" w:eastAsia="Times New Roman" w:hAnsi="Times New Roman" w:cs="Times New Roman"/>
          <w:sz w:val="24"/>
          <w:szCs w:val="24"/>
        </w:rPr>
        <w:t>аркетинг</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Маркетинг </w:t>
      </w:r>
      <w:proofErr w:type="spellStart"/>
      <w:r w:rsidR="009E75D5" w:rsidRPr="00AE2EA0">
        <w:rPr>
          <w:rFonts w:ascii="Times New Roman" w:eastAsia="Times New Roman" w:hAnsi="Times New Roman" w:cs="Times New Roman"/>
          <w:sz w:val="24"/>
          <w:szCs w:val="24"/>
        </w:rPr>
        <w:t>лаундж</w:t>
      </w:r>
      <w:proofErr w:type="spellEnd"/>
      <w:r w:rsidR="009E75D5"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включает в себя все мероприятия, которые направлены на привлечение клиентов. В него входит и создание концепции кофейни, и проработка интерьерных решений, и планирование рекламных мероприятий.</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Маркетинг начинается с </w:t>
      </w:r>
      <w:r w:rsidRPr="00AE2EA0">
        <w:rPr>
          <w:rFonts w:ascii="Times New Roman" w:eastAsia="Times New Roman" w:hAnsi="Times New Roman" w:cs="Times New Roman"/>
          <w:b/>
          <w:sz w:val="24"/>
          <w:szCs w:val="24"/>
        </w:rPr>
        <w:t>создания бренда компании</w:t>
      </w:r>
      <w:r w:rsidRPr="00AE2EA0">
        <w:rPr>
          <w:rFonts w:ascii="Times New Roman" w:eastAsia="Times New Roman" w:hAnsi="Times New Roman" w:cs="Times New Roman"/>
          <w:sz w:val="24"/>
          <w:szCs w:val="24"/>
        </w:rPr>
        <w:t xml:space="preserve">. Это и фирменный стиль компании, и концепция внутренней коммуникации. Первый пункт включает в себя название </w:t>
      </w:r>
      <w:proofErr w:type="spellStart"/>
      <w:r w:rsidR="009E75D5" w:rsidRPr="00AE2EA0">
        <w:rPr>
          <w:rFonts w:ascii="Times New Roman" w:eastAsia="Times New Roman" w:hAnsi="Times New Roman" w:cs="Times New Roman"/>
          <w:sz w:val="24"/>
          <w:szCs w:val="24"/>
        </w:rPr>
        <w:t>лаундж</w:t>
      </w:r>
      <w:proofErr w:type="spellEnd"/>
      <w:r w:rsidR="009E75D5"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логотип, внутренний дизайн, а также оформление визиток, вывески и меню. Иначе говоря, это создание общей концепции, в рамках которой проводятся все рекламные кампании </w:t>
      </w:r>
      <w:proofErr w:type="spellStart"/>
      <w:r w:rsidR="009E75D5" w:rsidRPr="00AE2EA0">
        <w:rPr>
          <w:rFonts w:ascii="Times New Roman" w:eastAsia="Times New Roman" w:hAnsi="Times New Roman" w:cs="Times New Roman"/>
          <w:sz w:val="24"/>
          <w:szCs w:val="24"/>
        </w:rPr>
        <w:t>лаундж</w:t>
      </w:r>
      <w:proofErr w:type="spellEnd"/>
      <w:r w:rsidR="009E75D5"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Внутренняя коммуникация также состоит из определенных правил взаимодействия как между сотрудниками, так и с поставщиками ресурсов.</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В такой </w:t>
      </w:r>
      <w:proofErr w:type="spellStart"/>
      <w:r w:rsidRPr="00AE2EA0">
        <w:rPr>
          <w:rFonts w:ascii="Times New Roman" w:eastAsia="Times New Roman" w:hAnsi="Times New Roman" w:cs="Times New Roman"/>
          <w:sz w:val="24"/>
          <w:szCs w:val="24"/>
        </w:rPr>
        <w:t>высококонкурентной</w:t>
      </w:r>
      <w:proofErr w:type="spellEnd"/>
      <w:r w:rsidRPr="00AE2EA0">
        <w:rPr>
          <w:rFonts w:ascii="Times New Roman" w:eastAsia="Times New Roman" w:hAnsi="Times New Roman" w:cs="Times New Roman"/>
          <w:sz w:val="24"/>
          <w:szCs w:val="24"/>
        </w:rPr>
        <w:t xml:space="preserve"> отрасли как общественное питание, значимую роль играют всевозможные </w:t>
      </w:r>
      <w:r w:rsidRPr="00AE2EA0">
        <w:rPr>
          <w:rFonts w:ascii="Times New Roman" w:eastAsia="Times New Roman" w:hAnsi="Times New Roman" w:cs="Times New Roman"/>
          <w:b/>
          <w:sz w:val="24"/>
          <w:szCs w:val="24"/>
        </w:rPr>
        <w:t>акции и специальные предложения</w:t>
      </w:r>
      <w:r w:rsidRPr="00AE2EA0">
        <w:rPr>
          <w:rFonts w:ascii="Times New Roman" w:eastAsia="Times New Roman" w:hAnsi="Times New Roman" w:cs="Times New Roman"/>
          <w:sz w:val="24"/>
          <w:szCs w:val="24"/>
        </w:rPr>
        <w:t>. Зачастую именно наличие скидок в определенные часы работы или бонусной программы привлекает потенциальных клиентов.</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Конечно, в выборе того или иного вида рекламных предложений следует отталкиваться от предпочтений вашей целевой аудитории. Например, если концепция кофейни предполагает ориентацию на студентов, то заведомо успешными будут такие предложения, как «Закажи десерт и получи кофе в подарок», «Покажи студенческий и получи скидку 10%», «Копи бонусы и получи кофе бесплатно», и так далее.</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Однако более взрослую и состоятельную аудиторию такими предложениями вряд ли удастся привлечь. В случае работы с этой категорией клиентов привлечение возможно за счет </w:t>
      </w:r>
      <w:r w:rsidRPr="00AE2EA0">
        <w:rPr>
          <w:rFonts w:ascii="Times New Roman" w:eastAsia="Times New Roman" w:hAnsi="Times New Roman" w:cs="Times New Roman"/>
          <w:b/>
          <w:sz w:val="24"/>
          <w:szCs w:val="24"/>
        </w:rPr>
        <w:t>внедрения дополнительных услуг</w:t>
      </w:r>
      <w:r w:rsidRPr="00AE2EA0">
        <w:rPr>
          <w:rFonts w:ascii="Times New Roman" w:eastAsia="Times New Roman" w:hAnsi="Times New Roman" w:cs="Times New Roman"/>
          <w:sz w:val="24"/>
          <w:szCs w:val="24"/>
        </w:rPr>
        <w:t>, например, возможность заранее забронировать столик по телефону или с помощью мобильного приложения.</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Для офисных работников основным критерием выбора места для обеда является </w:t>
      </w:r>
      <w:r w:rsidRPr="00AE2EA0">
        <w:rPr>
          <w:rFonts w:ascii="Times New Roman" w:eastAsia="Times New Roman" w:hAnsi="Times New Roman" w:cs="Times New Roman"/>
          <w:b/>
          <w:sz w:val="24"/>
          <w:szCs w:val="24"/>
        </w:rPr>
        <w:t>наличие бизнес-</w:t>
      </w:r>
      <w:proofErr w:type="spellStart"/>
      <w:r w:rsidRPr="00AE2EA0">
        <w:rPr>
          <w:rFonts w:ascii="Times New Roman" w:eastAsia="Times New Roman" w:hAnsi="Times New Roman" w:cs="Times New Roman"/>
          <w:b/>
          <w:sz w:val="24"/>
          <w:szCs w:val="24"/>
        </w:rPr>
        <w:t>ланчей</w:t>
      </w:r>
      <w:proofErr w:type="spellEnd"/>
      <w:r w:rsidRPr="00AE2EA0">
        <w:rPr>
          <w:rFonts w:ascii="Times New Roman" w:eastAsia="Times New Roman" w:hAnsi="Times New Roman" w:cs="Times New Roman"/>
          <w:sz w:val="24"/>
          <w:szCs w:val="24"/>
        </w:rPr>
        <w:t>, а также специальных предложений на еду «на вынос».</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Значительное увеличение траффика может дать грамотное </w:t>
      </w:r>
      <w:r w:rsidRPr="00AE2EA0">
        <w:rPr>
          <w:rFonts w:ascii="Times New Roman" w:eastAsia="Times New Roman" w:hAnsi="Times New Roman" w:cs="Times New Roman"/>
          <w:b/>
          <w:sz w:val="24"/>
          <w:szCs w:val="24"/>
        </w:rPr>
        <w:t>применение перекрестного маркетинга</w:t>
      </w:r>
      <w:r w:rsidRPr="00AE2EA0">
        <w:rPr>
          <w:rFonts w:ascii="Times New Roman" w:eastAsia="Times New Roman" w:hAnsi="Times New Roman" w:cs="Times New Roman"/>
          <w:sz w:val="24"/>
          <w:szCs w:val="24"/>
        </w:rPr>
        <w:t xml:space="preserve">. Например, если кофейня располагается близи фитнес-центра или салона красоты, то </w:t>
      </w:r>
      <w:r w:rsidR="009E75D5" w:rsidRPr="00AE2EA0">
        <w:rPr>
          <w:rFonts w:ascii="Times New Roman" w:eastAsia="Times New Roman" w:hAnsi="Times New Roman" w:cs="Times New Roman"/>
          <w:sz w:val="24"/>
          <w:szCs w:val="24"/>
        </w:rPr>
        <w:t>можно</w:t>
      </w:r>
      <w:r w:rsidRPr="00AE2EA0">
        <w:rPr>
          <w:rFonts w:ascii="Times New Roman" w:eastAsia="Times New Roman" w:hAnsi="Times New Roman" w:cs="Times New Roman"/>
          <w:sz w:val="24"/>
          <w:szCs w:val="24"/>
        </w:rPr>
        <w:t xml:space="preserve"> договориться о рекламе друг друга. Возможно также предоставление клиенту скидки за ссылку на рекомендации со стороны партнера.</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Для того, чтобы отличаться от большинства конкурентов, </w:t>
      </w:r>
      <w:r w:rsidR="009E75D5" w:rsidRPr="00AE2EA0">
        <w:rPr>
          <w:rFonts w:ascii="Times New Roman" w:eastAsia="Times New Roman" w:hAnsi="Times New Roman" w:cs="Times New Roman"/>
          <w:sz w:val="24"/>
          <w:szCs w:val="24"/>
        </w:rPr>
        <w:t>можно</w:t>
      </w:r>
      <w:r w:rsidRPr="00AE2EA0">
        <w:rPr>
          <w:rFonts w:ascii="Times New Roman" w:eastAsia="Times New Roman" w:hAnsi="Times New Roman" w:cs="Times New Roman"/>
          <w:sz w:val="24"/>
          <w:szCs w:val="24"/>
        </w:rPr>
        <w:t xml:space="preserve"> проводить в вашем заведении </w:t>
      </w:r>
      <w:r w:rsidRPr="00AE2EA0">
        <w:rPr>
          <w:rFonts w:ascii="Times New Roman" w:eastAsia="Times New Roman" w:hAnsi="Times New Roman" w:cs="Times New Roman"/>
          <w:b/>
          <w:sz w:val="24"/>
          <w:szCs w:val="24"/>
        </w:rPr>
        <w:t>тематические вечера</w:t>
      </w:r>
      <w:r w:rsidRPr="00AE2EA0">
        <w:rPr>
          <w:rFonts w:ascii="Times New Roman" w:eastAsia="Times New Roman" w:hAnsi="Times New Roman" w:cs="Times New Roman"/>
          <w:sz w:val="24"/>
          <w:szCs w:val="24"/>
        </w:rPr>
        <w:t xml:space="preserve">: приглашать экспертов в области питания и обучать посетителей культуре потребления кофе. </w:t>
      </w: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bookmarkStart w:id="4" w:name="_4jazdlcioajo" w:colFirst="0" w:colLast="0"/>
      <w:bookmarkEnd w:id="4"/>
      <w:r w:rsidRPr="00AE2EA0">
        <w:rPr>
          <w:rFonts w:ascii="Times New Roman" w:eastAsia="Times New Roman" w:hAnsi="Times New Roman" w:cs="Times New Roman"/>
          <w:sz w:val="24"/>
          <w:szCs w:val="24"/>
        </w:rPr>
        <w:t>5. План производства</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Выбор формы организации </w:t>
      </w:r>
      <w:proofErr w:type="spellStart"/>
      <w:r w:rsidR="00287C4B" w:rsidRPr="00AE2EA0">
        <w:rPr>
          <w:rFonts w:ascii="Times New Roman" w:eastAsia="Times New Roman" w:hAnsi="Times New Roman" w:cs="Times New Roman"/>
          <w:sz w:val="24"/>
          <w:szCs w:val="24"/>
        </w:rPr>
        <w:t>лаундж</w:t>
      </w:r>
      <w:proofErr w:type="spellEnd"/>
      <w:r w:rsidR="00287C4B"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зависит от планируемого размера заведения, а также от количества реализуемой продукции. Так, если </w:t>
      </w:r>
      <w:r w:rsidR="00287C4B" w:rsidRPr="00AE2EA0">
        <w:rPr>
          <w:rFonts w:ascii="Times New Roman" w:eastAsia="Times New Roman" w:hAnsi="Times New Roman" w:cs="Times New Roman"/>
          <w:sz w:val="24"/>
          <w:szCs w:val="24"/>
        </w:rPr>
        <w:t xml:space="preserve"> </w:t>
      </w:r>
      <w:r w:rsidRPr="00AE2EA0">
        <w:rPr>
          <w:rFonts w:ascii="Times New Roman" w:eastAsia="Times New Roman" w:hAnsi="Times New Roman" w:cs="Times New Roman"/>
          <w:sz w:val="24"/>
          <w:szCs w:val="24"/>
        </w:rPr>
        <w:t>ввести в меню алкогольные напитки, то нужно регистрировать ООО. Это обусловлено тем, что лицензия на алкоголь выдается только юридическим лицам. При выборе системы налогообложения советуем выбрать УСН (15% доход — расход).</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Разрешительные документы на ведение деятельности </w:t>
      </w:r>
      <w:proofErr w:type="spellStart"/>
      <w:r w:rsidR="00287C4B" w:rsidRPr="00AE2EA0">
        <w:rPr>
          <w:rFonts w:ascii="Times New Roman" w:eastAsia="Times New Roman" w:hAnsi="Times New Roman" w:cs="Times New Roman"/>
          <w:sz w:val="24"/>
          <w:szCs w:val="24"/>
        </w:rPr>
        <w:t>лаундж</w:t>
      </w:r>
      <w:proofErr w:type="spellEnd"/>
      <w:r w:rsidR="00287C4B"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можно получить уже после того как фирма зарегистрирована, а все этапы подготовки помещения к началу работы пройдены. Все инженерные системы должны быть введены в эксплуатацию, а также установлен кассовый аппарат. После этого производится оформление документов в следующем порядке:</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1. Уведомление на размещение от СЭС. При этом </w:t>
      </w:r>
      <w:proofErr w:type="spellStart"/>
      <w:r w:rsidRPr="00AE2EA0">
        <w:rPr>
          <w:rFonts w:ascii="Times New Roman" w:eastAsia="Times New Roman" w:hAnsi="Times New Roman" w:cs="Times New Roman"/>
          <w:sz w:val="24"/>
          <w:szCs w:val="24"/>
        </w:rPr>
        <w:t>Санэпидемнадзор</w:t>
      </w:r>
      <w:proofErr w:type="spellEnd"/>
      <w:r w:rsidRPr="00AE2EA0">
        <w:rPr>
          <w:rFonts w:ascii="Times New Roman" w:eastAsia="Times New Roman" w:hAnsi="Times New Roman" w:cs="Times New Roman"/>
          <w:sz w:val="24"/>
          <w:szCs w:val="24"/>
        </w:rPr>
        <w:t xml:space="preserve"> осуществляет проверку соблюдения санитарных требований и проводит ряд экспертиз;</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 Заключение МЧС по пожарной безопасности. Для этого необходимо предоставить следующие документы:</w:t>
      </w:r>
    </w:p>
    <w:p w:rsidR="008D2AD3" w:rsidRPr="00AE2EA0" w:rsidRDefault="00F34E3A">
      <w:pPr>
        <w:pStyle w:val="10"/>
        <w:numPr>
          <w:ilvl w:val="0"/>
          <w:numId w:val="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План эвакуации;</w:t>
      </w:r>
    </w:p>
    <w:p w:rsidR="008D2AD3" w:rsidRPr="00AE2EA0" w:rsidRDefault="00F34E3A">
      <w:pPr>
        <w:pStyle w:val="10"/>
        <w:numPr>
          <w:ilvl w:val="0"/>
          <w:numId w:val="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Инженерный и технологический проект;</w:t>
      </w:r>
    </w:p>
    <w:p w:rsidR="008D2AD3" w:rsidRPr="00AE2EA0" w:rsidRDefault="00F34E3A">
      <w:pPr>
        <w:pStyle w:val="10"/>
        <w:numPr>
          <w:ilvl w:val="0"/>
          <w:numId w:val="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Договор на противопожарную сигнализацию;</w:t>
      </w:r>
    </w:p>
    <w:p w:rsidR="008D2AD3" w:rsidRPr="00AE2EA0" w:rsidRDefault="00F34E3A">
      <w:pPr>
        <w:pStyle w:val="10"/>
        <w:numPr>
          <w:ilvl w:val="0"/>
          <w:numId w:val="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Инструкции по пожарной безопасности;</w:t>
      </w:r>
    </w:p>
    <w:p w:rsidR="008D2AD3" w:rsidRPr="00AE2EA0" w:rsidRDefault="00F34E3A">
      <w:pPr>
        <w:pStyle w:val="10"/>
        <w:numPr>
          <w:ilvl w:val="0"/>
          <w:numId w:val="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Приказы о назначении лиц, ответственных за пожарную безопасность;</w:t>
      </w:r>
    </w:p>
    <w:p w:rsidR="008D2AD3" w:rsidRPr="00AE2EA0" w:rsidRDefault="00F34E3A">
      <w:pPr>
        <w:pStyle w:val="10"/>
        <w:numPr>
          <w:ilvl w:val="0"/>
          <w:numId w:val="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Огнетушители.</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3. Заключение СЭС на разрешение ведения деятельности ресторана. Оно предоставляется при наличии всех условий, необходимых для работы:</w:t>
      </w:r>
    </w:p>
    <w:p w:rsidR="008D2AD3" w:rsidRPr="00AE2EA0" w:rsidRDefault="00F34E3A">
      <w:pPr>
        <w:pStyle w:val="10"/>
        <w:numPr>
          <w:ilvl w:val="0"/>
          <w:numId w:val="7"/>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Наличие полностью оборудованного помещения;</w:t>
      </w:r>
    </w:p>
    <w:p w:rsidR="008D2AD3" w:rsidRPr="00AE2EA0" w:rsidRDefault="00F34E3A">
      <w:pPr>
        <w:pStyle w:val="10"/>
        <w:numPr>
          <w:ilvl w:val="0"/>
          <w:numId w:val="7"/>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Медицинские книжки на каждого сотрудника;</w:t>
      </w:r>
    </w:p>
    <w:p w:rsidR="008D2AD3" w:rsidRPr="00AE2EA0" w:rsidRDefault="00F34E3A">
      <w:pPr>
        <w:pStyle w:val="10"/>
        <w:numPr>
          <w:ilvl w:val="0"/>
          <w:numId w:val="7"/>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Договора с обслуживающими организациями. Это целый пакет документов для открытия кафе: на вывоз мусора и утилизацию ТБО, обслуживание систем кондиционирования, дезинсекцию помещений и т. д.</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Полный цикл открытия </w:t>
      </w:r>
      <w:proofErr w:type="spellStart"/>
      <w:r w:rsidR="00287C4B" w:rsidRPr="00AE2EA0">
        <w:rPr>
          <w:rFonts w:ascii="Times New Roman" w:eastAsia="Times New Roman" w:hAnsi="Times New Roman" w:cs="Times New Roman"/>
          <w:sz w:val="24"/>
          <w:szCs w:val="24"/>
        </w:rPr>
        <w:t>лаундж</w:t>
      </w:r>
      <w:proofErr w:type="spellEnd"/>
      <w:r w:rsidR="00287C4B"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можно представить в виде совокупности шагов, осуществляемых в следующем порядке:</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Регистрация бизнеса. Выбор формы собственности и системы налогообложения;</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Подбор помещения и заключение договора аренды;</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Создание концепции кофейни, разработка дизайн-проекта;</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Ремонт и отделка помещения согласно нормам СЭС;</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Проведение сигнализации и системы видеонаблюдения;</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Инженерное проектирование заведения: проверка соответствия требованиям к системе вентиляции, водоснабжения, канализации, электроснабжения;</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Покупка производственного оборудования;</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Технологическое проектирование: расстановка и подключение оборудования;</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Закупка и поставка мебели, посуды, предметов интерьера;</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Получение разрешительных документов;</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Подбор персонала: управляющий, менеджер, официант, шеф-повар, повар, бухгалтер, уборщица;</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Разработка меню и карты бара, составление технико-технологических карт;</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Закупка необходимого количества ингредиентов на кухню и в бар;</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Установка программного обеспечения, кассового аппарата, внедрение системы учета покупок;</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Проведение рекламной кампании открытия;</w:t>
      </w:r>
    </w:p>
    <w:p w:rsidR="008D2AD3" w:rsidRPr="00AE2EA0" w:rsidRDefault="00F34E3A">
      <w:pPr>
        <w:pStyle w:val="10"/>
        <w:numPr>
          <w:ilvl w:val="0"/>
          <w:numId w:val="12"/>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Начало работы заведения.</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Очень ответственно необходимо подойти к выбору месторасположения кофейни. </w:t>
      </w:r>
      <w:r w:rsidR="00287C4B" w:rsidRPr="00AE2EA0">
        <w:rPr>
          <w:rFonts w:ascii="Times New Roman" w:eastAsia="Times New Roman" w:hAnsi="Times New Roman" w:cs="Times New Roman"/>
          <w:sz w:val="24"/>
          <w:szCs w:val="24"/>
        </w:rPr>
        <w:t xml:space="preserve">Следует </w:t>
      </w:r>
      <w:r w:rsidRPr="00AE2EA0">
        <w:rPr>
          <w:rFonts w:ascii="Times New Roman" w:eastAsia="Times New Roman" w:hAnsi="Times New Roman" w:cs="Times New Roman"/>
          <w:sz w:val="24"/>
          <w:szCs w:val="24"/>
        </w:rPr>
        <w:t xml:space="preserve">оценить проходимость помещения, а также определить, насколько клиентам удобно добираться до заведения. Площадь помещения рассчитывается исходя из количества посадочных мест. Для кофейни на </w:t>
      </w:r>
      <w:r w:rsidR="00287C4B" w:rsidRPr="00AE2EA0">
        <w:rPr>
          <w:rFonts w:ascii="Times New Roman" w:eastAsia="Times New Roman" w:hAnsi="Times New Roman" w:cs="Times New Roman"/>
          <w:sz w:val="24"/>
          <w:szCs w:val="24"/>
        </w:rPr>
        <w:t>2</w:t>
      </w:r>
      <w:r w:rsidRPr="00AE2EA0">
        <w:rPr>
          <w:rFonts w:ascii="Times New Roman" w:eastAsia="Times New Roman" w:hAnsi="Times New Roman" w:cs="Times New Roman"/>
          <w:sz w:val="24"/>
          <w:szCs w:val="24"/>
        </w:rPr>
        <w:t>0-</w:t>
      </w:r>
      <w:r w:rsidR="00287C4B" w:rsidRPr="00AE2EA0">
        <w:rPr>
          <w:rFonts w:ascii="Times New Roman" w:eastAsia="Times New Roman" w:hAnsi="Times New Roman" w:cs="Times New Roman"/>
          <w:sz w:val="24"/>
          <w:szCs w:val="24"/>
        </w:rPr>
        <w:t>4</w:t>
      </w:r>
      <w:r w:rsidRPr="00AE2EA0">
        <w:rPr>
          <w:rFonts w:ascii="Times New Roman" w:eastAsia="Times New Roman" w:hAnsi="Times New Roman" w:cs="Times New Roman"/>
          <w:sz w:val="24"/>
          <w:szCs w:val="24"/>
        </w:rPr>
        <w:t xml:space="preserve">0 человек достаточно аренды </w:t>
      </w:r>
      <w:r w:rsidR="00287C4B" w:rsidRPr="00AE2EA0">
        <w:rPr>
          <w:rFonts w:ascii="Times New Roman" w:eastAsia="Times New Roman" w:hAnsi="Times New Roman" w:cs="Times New Roman"/>
          <w:sz w:val="24"/>
          <w:szCs w:val="24"/>
        </w:rPr>
        <w:t xml:space="preserve">120 - </w:t>
      </w:r>
      <w:r w:rsidRPr="00AE2EA0">
        <w:rPr>
          <w:rFonts w:ascii="Times New Roman" w:eastAsia="Times New Roman" w:hAnsi="Times New Roman" w:cs="Times New Roman"/>
          <w:sz w:val="24"/>
          <w:szCs w:val="24"/>
        </w:rPr>
        <w:t>1</w:t>
      </w:r>
      <w:r w:rsidR="00287C4B" w:rsidRPr="00AE2EA0">
        <w:rPr>
          <w:rFonts w:ascii="Times New Roman" w:eastAsia="Times New Roman" w:hAnsi="Times New Roman" w:cs="Times New Roman"/>
          <w:sz w:val="24"/>
          <w:szCs w:val="24"/>
        </w:rPr>
        <w:t>5</w:t>
      </w:r>
      <w:r w:rsidRPr="00AE2EA0">
        <w:rPr>
          <w:rFonts w:ascii="Times New Roman" w:eastAsia="Times New Roman" w:hAnsi="Times New Roman" w:cs="Times New Roman"/>
          <w:sz w:val="24"/>
          <w:szCs w:val="24"/>
        </w:rPr>
        <w:t xml:space="preserve">0 </w:t>
      </w:r>
      <w:proofErr w:type="spellStart"/>
      <w:r w:rsidRPr="00AE2EA0">
        <w:rPr>
          <w:rFonts w:ascii="Times New Roman" w:eastAsia="Times New Roman" w:hAnsi="Times New Roman" w:cs="Times New Roman"/>
          <w:sz w:val="24"/>
          <w:szCs w:val="24"/>
        </w:rPr>
        <w:t>кв.м</w:t>
      </w:r>
      <w:proofErr w:type="spellEnd"/>
      <w:r w:rsidRPr="00AE2EA0">
        <w:rPr>
          <w:rFonts w:ascii="Times New Roman" w:eastAsia="Times New Roman" w:hAnsi="Times New Roman" w:cs="Times New Roman"/>
          <w:sz w:val="24"/>
          <w:szCs w:val="24"/>
        </w:rPr>
        <w:t>.</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На этапе создания дизайн-проекта </w:t>
      </w:r>
      <w:proofErr w:type="spellStart"/>
      <w:r w:rsidR="00EB7215" w:rsidRPr="00AE2EA0">
        <w:rPr>
          <w:rFonts w:ascii="Times New Roman" w:eastAsia="Times New Roman" w:hAnsi="Times New Roman" w:cs="Times New Roman"/>
          <w:sz w:val="24"/>
          <w:szCs w:val="24"/>
        </w:rPr>
        <w:t>лаундж</w:t>
      </w:r>
      <w:proofErr w:type="spellEnd"/>
      <w:r w:rsidR="00EB7215"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w:t>
      </w:r>
      <w:r w:rsidR="00EB7215" w:rsidRPr="00AE2EA0">
        <w:rPr>
          <w:rFonts w:ascii="Times New Roman" w:eastAsia="Times New Roman" w:hAnsi="Times New Roman" w:cs="Times New Roman"/>
          <w:sz w:val="24"/>
          <w:szCs w:val="24"/>
        </w:rPr>
        <w:t>к дизайнерам</w:t>
      </w:r>
      <w:r w:rsidRPr="00AE2EA0">
        <w:rPr>
          <w:rFonts w:ascii="Times New Roman" w:eastAsia="Times New Roman" w:hAnsi="Times New Roman" w:cs="Times New Roman"/>
          <w:sz w:val="24"/>
          <w:szCs w:val="24"/>
        </w:rPr>
        <w:t xml:space="preserve">, которые могут сделать качественные инженерный и технологический проекты. Это необходимо, в первую очередь, для того, чтобы все проведенные коммуникации могли выдержать мощность ресторанного оборудования и обеспечить </w:t>
      </w:r>
      <w:r w:rsidR="00EB7215" w:rsidRPr="00AE2EA0">
        <w:rPr>
          <w:rFonts w:ascii="Times New Roman" w:eastAsia="Times New Roman" w:hAnsi="Times New Roman" w:cs="Times New Roman"/>
          <w:sz w:val="24"/>
          <w:szCs w:val="24"/>
        </w:rPr>
        <w:t>бесперебойное функционирование бара</w:t>
      </w:r>
      <w:r w:rsidRPr="00AE2EA0">
        <w:rPr>
          <w:rFonts w:ascii="Times New Roman" w:eastAsia="Times New Roman" w:hAnsi="Times New Roman" w:cs="Times New Roman"/>
          <w:sz w:val="24"/>
          <w:szCs w:val="24"/>
        </w:rPr>
        <w:t>. Также профессиональный проект — это гарантия того, что ремонт будет произведен с учетом всех требований регулирующих органов и в будущем вам не придется ничего переделывать.</w:t>
      </w: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bookmarkStart w:id="5" w:name="_8hhtyzz6ea1p" w:colFirst="0" w:colLast="0"/>
      <w:bookmarkEnd w:id="5"/>
      <w:r w:rsidRPr="00AE2EA0">
        <w:rPr>
          <w:rFonts w:ascii="Times New Roman" w:eastAsia="Times New Roman" w:hAnsi="Times New Roman" w:cs="Times New Roman"/>
          <w:sz w:val="24"/>
          <w:szCs w:val="24"/>
        </w:rPr>
        <w:t>6. Организационная структура</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Для полноценной работы </w:t>
      </w:r>
      <w:r w:rsidR="00EB7215"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вам потребуется набрать штат сотрудников на следующие вакансии:</w:t>
      </w:r>
    </w:p>
    <w:p w:rsidR="008D2AD3" w:rsidRPr="00AE2EA0" w:rsidRDefault="00F34E3A" w:rsidP="00EB7215">
      <w:pPr>
        <w:pStyle w:val="10"/>
        <w:numPr>
          <w:ilvl w:val="0"/>
          <w:numId w:val="4"/>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Управляющий. Он организует работу торгового зала, контролирует выполнение обязанностей официантов и </w:t>
      </w:r>
      <w:proofErr w:type="spellStart"/>
      <w:r w:rsidRPr="00AE2EA0">
        <w:rPr>
          <w:rFonts w:ascii="Times New Roman" w:eastAsia="Times New Roman" w:hAnsi="Times New Roman" w:cs="Times New Roman"/>
          <w:sz w:val="24"/>
          <w:szCs w:val="24"/>
        </w:rPr>
        <w:t>бариста</w:t>
      </w:r>
      <w:proofErr w:type="spellEnd"/>
      <w:r w:rsidRPr="00AE2EA0">
        <w:rPr>
          <w:rFonts w:ascii="Times New Roman" w:eastAsia="Times New Roman" w:hAnsi="Times New Roman" w:cs="Times New Roman"/>
          <w:sz w:val="24"/>
          <w:szCs w:val="24"/>
        </w:rPr>
        <w:t xml:space="preserve">. Следит за слаженной работой кухни и зала, своевременной отдачей блюд. Совместно с поваром занимается организацией мероприятий. Принимает на работу и занимается обучение официантов и </w:t>
      </w:r>
      <w:proofErr w:type="spellStart"/>
      <w:r w:rsidRPr="00AE2EA0">
        <w:rPr>
          <w:rFonts w:ascii="Times New Roman" w:eastAsia="Times New Roman" w:hAnsi="Times New Roman" w:cs="Times New Roman"/>
          <w:sz w:val="24"/>
          <w:szCs w:val="24"/>
        </w:rPr>
        <w:t>бариста</w:t>
      </w:r>
      <w:proofErr w:type="spellEnd"/>
      <w:r w:rsidRPr="00AE2EA0">
        <w:rPr>
          <w:rFonts w:ascii="Times New Roman" w:eastAsia="Times New Roman" w:hAnsi="Times New Roman" w:cs="Times New Roman"/>
          <w:sz w:val="24"/>
          <w:szCs w:val="24"/>
        </w:rPr>
        <w:t xml:space="preserve">. График работы: ежедневно с </w:t>
      </w:r>
      <w:r w:rsidR="00EB7215" w:rsidRPr="00AE2EA0">
        <w:rPr>
          <w:rFonts w:ascii="Times New Roman" w:eastAsia="Times New Roman" w:hAnsi="Times New Roman" w:cs="Times New Roman"/>
          <w:sz w:val="24"/>
          <w:szCs w:val="24"/>
        </w:rPr>
        <w:t>16.00 до 0</w:t>
      </w:r>
      <w:r w:rsidRPr="00AE2EA0">
        <w:rPr>
          <w:rFonts w:ascii="Times New Roman" w:eastAsia="Times New Roman" w:hAnsi="Times New Roman" w:cs="Times New Roman"/>
          <w:sz w:val="24"/>
          <w:szCs w:val="24"/>
        </w:rPr>
        <w:t>2.00.</w:t>
      </w:r>
    </w:p>
    <w:p w:rsidR="008D2AD3" w:rsidRPr="00AE2EA0" w:rsidRDefault="00EB7215">
      <w:pPr>
        <w:pStyle w:val="10"/>
        <w:numPr>
          <w:ilvl w:val="0"/>
          <w:numId w:val="4"/>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Повар</w:t>
      </w:r>
      <w:r w:rsidR="00F34E3A" w:rsidRPr="00AE2EA0">
        <w:rPr>
          <w:rFonts w:ascii="Times New Roman" w:eastAsia="Times New Roman" w:hAnsi="Times New Roman" w:cs="Times New Roman"/>
          <w:sz w:val="24"/>
          <w:szCs w:val="24"/>
        </w:rPr>
        <w:t xml:space="preserve">. Основная обязанность — это контроль за приготовлением и своевременной отдачей всех блюд. </w:t>
      </w:r>
      <w:r w:rsidRPr="00AE2EA0">
        <w:rPr>
          <w:rFonts w:ascii="Times New Roman" w:eastAsia="Times New Roman" w:hAnsi="Times New Roman" w:cs="Times New Roman"/>
          <w:sz w:val="24"/>
          <w:szCs w:val="24"/>
        </w:rPr>
        <w:t>П</w:t>
      </w:r>
      <w:r w:rsidR="00F34E3A" w:rsidRPr="00AE2EA0">
        <w:rPr>
          <w:rFonts w:ascii="Times New Roman" w:eastAsia="Times New Roman" w:hAnsi="Times New Roman" w:cs="Times New Roman"/>
          <w:sz w:val="24"/>
          <w:szCs w:val="24"/>
        </w:rPr>
        <w:t>овар составляет меню</w:t>
      </w:r>
      <w:r w:rsidRPr="00AE2EA0">
        <w:rPr>
          <w:rFonts w:ascii="Times New Roman" w:eastAsia="Times New Roman" w:hAnsi="Times New Roman" w:cs="Times New Roman"/>
          <w:sz w:val="24"/>
          <w:szCs w:val="24"/>
        </w:rPr>
        <w:t xml:space="preserve"> </w:t>
      </w:r>
      <w:r w:rsidR="00F34E3A" w:rsidRPr="00AE2EA0">
        <w:rPr>
          <w:rFonts w:ascii="Times New Roman" w:eastAsia="Times New Roman" w:hAnsi="Times New Roman" w:cs="Times New Roman"/>
          <w:sz w:val="24"/>
          <w:szCs w:val="24"/>
        </w:rPr>
        <w:t>и следит за бесперебойной работой кухни. График работы: ежедневно с 1</w:t>
      </w:r>
      <w:r w:rsidRPr="00AE2EA0">
        <w:rPr>
          <w:rFonts w:ascii="Times New Roman" w:eastAsia="Times New Roman" w:hAnsi="Times New Roman" w:cs="Times New Roman"/>
          <w:sz w:val="24"/>
          <w:szCs w:val="24"/>
        </w:rPr>
        <w:t>5.00 до 01</w:t>
      </w:r>
      <w:r w:rsidR="00F34E3A" w:rsidRPr="00AE2EA0">
        <w:rPr>
          <w:rFonts w:ascii="Times New Roman" w:eastAsia="Times New Roman" w:hAnsi="Times New Roman" w:cs="Times New Roman"/>
          <w:sz w:val="24"/>
          <w:szCs w:val="24"/>
        </w:rPr>
        <w:t>.00.</w:t>
      </w:r>
    </w:p>
    <w:p w:rsidR="00EB7215" w:rsidRPr="00AE2EA0" w:rsidRDefault="00F34E3A" w:rsidP="00EB7215">
      <w:pPr>
        <w:pStyle w:val="10"/>
        <w:numPr>
          <w:ilvl w:val="0"/>
          <w:numId w:val="4"/>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Повар. В штате два повара, однако в одну смену на кухне находится один повар. Он полностью готовит и отдает блюда с кухни. График работы: 2 рабочих дня через 2 выходных дня. </w:t>
      </w:r>
    </w:p>
    <w:p w:rsidR="008D2AD3" w:rsidRPr="00AE2EA0" w:rsidRDefault="00F34E3A">
      <w:pPr>
        <w:pStyle w:val="10"/>
        <w:numPr>
          <w:ilvl w:val="0"/>
          <w:numId w:val="4"/>
        </w:numPr>
        <w:spacing w:after="200" w:line="360" w:lineRule="auto"/>
        <w:ind w:left="1020"/>
        <w:rPr>
          <w:rFonts w:ascii="Times New Roman" w:eastAsia="Times New Roman" w:hAnsi="Times New Roman" w:cs="Times New Roman"/>
          <w:sz w:val="24"/>
          <w:szCs w:val="24"/>
        </w:rPr>
      </w:pPr>
      <w:proofErr w:type="spellStart"/>
      <w:r w:rsidRPr="00AE2EA0">
        <w:rPr>
          <w:rFonts w:ascii="Times New Roman" w:eastAsia="Times New Roman" w:hAnsi="Times New Roman" w:cs="Times New Roman"/>
          <w:sz w:val="24"/>
          <w:szCs w:val="24"/>
        </w:rPr>
        <w:t>Бариста</w:t>
      </w:r>
      <w:proofErr w:type="spellEnd"/>
      <w:r w:rsidRPr="00AE2EA0">
        <w:rPr>
          <w:rFonts w:ascii="Times New Roman" w:eastAsia="Times New Roman" w:hAnsi="Times New Roman" w:cs="Times New Roman"/>
          <w:sz w:val="24"/>
          <w:szCs w:val="24"/>
        </w:rPr>
        <w:t>. Готовит все виды напитков: кофе, чаи, коктейли. Хорошо разбирается в сортах кофе, знает множество способов приготовления. Имеет приятную внешность, приветлив, общителен. Находится в прямом подчинении у управляющего. График работы: 2 рабочих дня через 2 выходных дня с 1</w:t>
      </w:r>
      <w:r w:rsidR="00EB7215" w:rsidRPr="00AE2EA0">
        <w:rPr>
          <w:rFonts w:ascii="Times New Roman" w:eastAsia="Times New Roman" w:hAnsi="Times New Roman" w:cs="Times New Roman"/>
          <w:sz w:val="24"/>
          <w:szCs w:val="24"/>
        </w:rPr>
        <w:t>6</w:t>
      </w:r>
      <w:r w:rsidRPr="00AE2EA0">
        <w:rPr>
          <w:rFonts w:ascii="Times New Roman" w:eastAsia="Times New Roman" w:hAnsi="Times New Roman" w:cs="Times New Roman"/>
          <w:sz w:val="24"/>
          <w:szCs w:val="24"/>
        </w:rPr>
        <w:t xml:space="preserve">.00 до </w:t>
      </w:r>
      <w:r w:rsidR="00EB7215" w:rsidRPr="00AE2EA0">
        <w:rPr>
          <w:rFonts w:ascii="Times New Roman" w:eastAsia="Times New Roman" w:hAnsi="Times New Roman" w:cs="Times New Roman"/>
          <w:sz w:val="24"/>
          <w:szCs w:val="24"/>
        </w:rPr>
        <w:t>0</w:t>
      </w:r>
      <w:r w:rsidRPr="00AE2EA0">
        <w:rPr>
          <w:rFonts w:ascii="Times New Roman" w:eastAsia="Times New Roman" w:hAnsi="Times New Roman" w:cs="Times New Roman"/>
          <w:sz w:val="24"/>
          <w:szCs w:val="24"/>
        </w:rPr>
        <w:t>2.00.</w:t>
      </w:r>
    </w:p>
    <w:p w:rsidR="008D2AD3" w:rsidRPr="00AE2EA0" w:rsidRDefault="00F34E3A">
      <w:pPr>
        <w:pStyle w:val="10"/>
        <w:numPr>
          <w:ilvl w:val="0"/>
          <w:numId w:val="4"/>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Официант. В обязанности официанта входит сервировка стола, обслуживание и расчет клиента. Официант должен знать про каждое блюдо из меню: составные ингредиенты, вкус, время приготовления, способ подачи. Официанты кофейни внешне привлекательны, имеют хорошую память и вежливо обслуживают каждого клиента. График работы: 2 рабочих дня через 2 выходных дня с 1</w:t>
      </w:r>
      <w:r w:rsidR="00EB7215" w:rsidRPr="00AE2EA0">
        <w:rPr>
          <w:rFonts w:ascii="Times New Roman" w:eastAsia="Times New Roman" w:hAnsi="Times New Roman" w:cs="Times New Roman"/>
          <w:sz w:val="24"/>
          <w:szCs w:val="24"/>
        </w:rPr>
        <w:t>5</w:t>
      </w:r>
      <w:r w:rsidRPr="00AE2EA0">
        <w:rPr>
          <w:rFonts w:ascii="Times New Roman" w:eastAsia="Times New Roman" w:hAnsi="Times New Roman" w:cs="Times New Roman"/>
          <w:sz w:val="24"/>
          <w:szCs w:val="24"/>
        </w:rPr>
        <w:t>.</w:t>
      </w:r>
      <w:r w:rsidR="00EB7215" w:rsidRPr="00AE2EA0">
        <w:rPr>
          <w:rFonts w:ascii="Times New Roman" w:eastAsia="Times New Roman" w:hAnsi="Times New Roman" w:cs="Times New Roman"/>
          <w:sz w:val="24"/>
          <w:szCs w:val="24"/>
        </w:rPr>
        <w:t>30 до 0</w:t>
      </w:r>
      <w:r w:rsidRPr="00AE2EA0">
        <w:rPr>
          <w:rFonts w:ascii="Times New Roman" w:eastAsia="Times New Roman" w:hAnsi="Times New Roman" w:cs="Times New Roman"/>
          <w:sz w:val="24"/>
          <w:szCs w:val="24"/>
        </w:rPr>
        <w:t>2.00.</w:t>
      </w:r>
    </w:p>
    <w:p w:rsidR="008D2AD3" w:rsidRPr="00AE2EA0" w:rsidRDefault="00F34E3A">
      <w:pPr>
        <w:pStyle w:val="10"/>
        <w:numPr>
          <w:ilvl w:val="0"/>
          <w:numId w:val="4"/>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Уборщица. Основная обязанность — поддержание чистоты в зале, служебных помещениях, на кухне, при входе в кофейню. График работы: ежедневно.</w:t>
      </w:r>
    </w:p>
    <w:p w:rsidR="008D2AD3" w:rsidRPr="00AE2EA0" w:rsidRDefault="00F34E3A">
      <w:pPr>
        <w:pStyle w:val="10"/>
        <w:numPr>
          <w:ilvl w:val="0"/>
          <w:numId w:val="4"/>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Бухгалтер. Ведет документооборот, сдает отчеты в контролирующие органы, снимает кассовые остатки, выдает заработную плату и т.д. График работы: с 10.00 до 1</w:t>
      </w:r>
      <w:r w:rsidR="00EB7215" w:rsidRPr="00AE2EA0">
        <w:rPr>
          <w:rFonts w:ascii="Times New Roman" w:eastAsia="Times New Roman" w:hAnsi="Times New Roman" w:cs="Times New Roman"/>
          <w:sz w:val="24"/>
          <w:szCs w:val="24"/>
        </w:rPr>
        <w:t>8</w:t>
      </w:r>
      <w:r w:rsidRPr="00AE2EA0">
        <w:rPr>
          <w:rFonts w:ascii="Times New Roman" w:eastAsia="Times New Roman" w:hAnsi="Times New Roman" w:cs="Times New Roman"/>
          <w:sz w:val="24"/>
          <w:szCs w:val="24"/>
        </w:rPr>
        <w:t>.00 ежедневно.</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Заработная плата сотрудников имеет форму оклада. Дополнительной мотивацией в работе обслуживающего персонала является получение чаевых. Чаевые делятся между участниками смены в конце каждого рабочего дня.</w:t>
      </w:r>
    </w:p>
    <w:tbl>
      <w:tblPr>
        <w:tblStyle w:val="a6"/>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03"/>
        <w:gridCol w:w="1205"/>
        <w:gridCol w:w="3884"/>
        <w:gridCol w:w="2780"/>
      </w:tblGrid>
      <w:tr w:rsidR="008D2AD3" w:rsidTr="00EB7215">
        <w:trPr>
          <w:trHeight w:val="880"/>
        </w:trPr>
        <w:tc>
          <w:tcPr>
            <w:tcW w:w="2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center"/>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Персонал</w:t>
            </w:r>
          </w:p>
        </w:tc>
        <w:tc>
          <w:tcPr>
            <w:tcW w:w="1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center"/>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Кол-во</w:t>
            </w:r>
          </w:p>
        </w:tc>
        <w:tc>
          <w:tcPr>
            <w:tcW w:w="38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center"/>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Зарплата на 1 сотрудника(руб.)</w:t>
            </w:r>
          </w:p>
        </w:tc>
        <w:tc>
          <w:tcPr>
            <w:tcW w:w="2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center"/>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Зарплата Итого(руб.)</w:t>
            </w:r>
          </w:p>
        </w:tc>
      </w:tr>
      <w:tr w:rsidR="008D2AD3" w:rsidTr="00EB7215">
        <w:trPr>
          <w:trHeight w:val="620"/>
        </w:trPr>
        <w:tc>
          <w:tcPr>
            <w:tcW w:w="2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Управляющий</w:t>
            </w:r>
          </w:p>
        </w:tc>
        <w:tc>
          <w:tcPr>
            <w:tcW w:w="1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1</w:t>
            </w:r>
          </w:p>
        </w:tc>
        <w:tc>
          <w:tcPr>
            <w:tcW w:w="38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EB721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30</w:t>
            </w:r>
            <w:r w:rsidR="00F34E3A" w:rsidRPr="00AE2EA0">
              <w:rPr>
                <w:rFonts w:ascii="Times New Roman" w:eastAsia="Times New Roman" w:hAnsi="Times New Roman" w:cs="Times New Roman"/>
                <w:sz w:val="24"/>
                <w:szCs w:val="24"/>
              </w:rPr>
              <w:t xml:space="preserve"> 000</w:t>
            </w:r>
          </w:p>
        </w:tc>
        <w:tc>
          <w:tcPr>
            <w:tcW w:w="2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EB721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30</w:t>
            </w:r>
            <w:r w:rsidR="00F34E3A" w:rsidRPr="00AE2EA0">
              <w:rPr>
                <w:rFonts w:ascii="Times New Roman" w:eastAsia="Times New Roman" w:hAnsi="Times New Roman" w:cs="Times New Roman"/>
                <w:sz w:val="24"/>
                <w:szCs w:val="24"/>
              </w:rPr>
              <w:t xml:space="preserve"> 000</w:t>
            </w:r>
          </w:p>
        </w:tc>
      </w:tr>
      <w:tr w:rsidR="008D2AD3" w:rsidTr="00EB7215">
        <w:trPr>
          <w:trHeight w:val="620"/>
        </w:trPr>
        <w:tc>
          <w:tcPr>
            <w:tcW w:w="2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Повар</w:t>
            </w:r>
          </w:p>
        </w:tc>
        <w:tc>
          <w:tcPr>
            <w:tcW w:w="1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w:t>
            </w:r>
          </w:p>
        </w:tc>
        <w:tc>
          <w:tcPr>
            <w:tcW w:w="38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EB721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20</w:t>
            </w:r>
            <w:r w:rsidR="00F34E3A" w:rsidRPr="00AE2EA0">
              <w:rPr>
                <w:rFonts w:ascii="Times New Roman" w:eastAsia="Times New Roman" w:hAnsi="Times New Roman" w:cs="Times New Roman"/>
                <w:sz w:val="24"/>
                <w:szCs w:val="24"/>
              </w:rPr>
              <w:t xml:space="preserve"> 000</w:t>
            </w:r>
          </w:p>
        </w:tc>
        <w:tc>
          <w:tcPr>
            <w:tcW w:w="2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EB721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40</w:t>
            </w:r>
            <w:r w:rsidR="00F34E3A" w:rsidRPr="00AE2EA0">
              <w:rPr>
                <w:rFonts w:ascii="Times New Roman" w:eastAsia="Times New Roman" w:hAnsi="Times New Roman" w:cs="Times New Roman"/>
                <w:sz w:val="24"/>
                <w:szCs w:val="24"/>
              </w:rPr>
              <w:t xml:space="preserve"> 000</w:t>
            </w:r>
          </w:p>
        </w:tc>
      </w:tr>
      <w:tr w:rsidR="008D2AD3" w:rsidTr="00EB7215">
        <w:trPr>
          <w:trHeight w:val="620"/>
        </w:trPr>
        <w:tc>
          <w:tcPr>
            <w:tcW w:w="2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proofErr w:type="spellStart"/>
            <w:r w:rsidRPr="00AE2EA0">
              <w:rPr>
                <w:rFonts w:ascii="Times New Roman" w:eastAsia="Times New Roman" w:hAnsi="Times New Roman" w:cs="Times New Roman"/>
                <w:sz w:val="24"/>
                <w:szCs w:val="24"/>
              </w:rPr>
              <w:t>Бариста</w:t>
            </w:r>
            <w:proofErr w:type="spellEnd"/>
          </w:p>
        </w:tc>
        <w:tc>
          <w:tcPr>
            <w:tcW w:w="1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w:t>
            </w:r>
          </w:p>
        </w:tc>
        <w:tc>
          <w:tcPr>
            <w:tcW w:w="38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EB7215" w:rsidP="00EB721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20</w:t>
            </w:r>
            <w:r w:rsidR="00F34E3A" w:rsidRPr="00AE2EA0">
              <w:rPr>
                <w:rFonts w:ascii="Times New Roman" w:eastAsia="Times New Roman" w:hAnsi="Times New Roman" w:cs="Times New Roman"/>
                <w:sz w:val="24"/>
                <w:szCs w:val="24"/>
              </w:rPr>
              <w:t xml:space="preserve"> 000</w:t>
            </w:r>
          </w:p>
        </w:tc>
        <w:tc>
          <w:tcPr>
            <w:tcW w:w="2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EB721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20</w:t>
            </w:r>
            <w:r w:rsidR="00F34E3A" w:rsidRPr="00AE2EA0">
              <w:rPr>
                <w:rFonts w:ascii="Times New Roman" w:eastAsia="Times New Roman" w:hAnsi="Times New Roman" w:cs="Times New Roman"/>
                <w:sz w:val="24"/>
                <w:szCs w:val="24"/>
              </w:rPr>
              <w:t xml:space="preserve"> 000</w:t>
            </w:r>
          </w:p>
        </w:tc>
      </w:tr>
      <w:tr w:rsidR="008D2AD3" w:rsidTr="00EB7215">
        <w:trPr>
          <w:trHeight w:val="620"/>
        </w:trPr>
        <w:tc>
          <w:tcPr>
            <w:tcW w:w="2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Официант</w:t>
            </w:r>
          </w:p>
        </w:tc>
        <w:tc>
          <w:tcPr>
            <w:tcW w:w="1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w:t>
            </w:r>
          </w:p>
        </w:tc>
        <w:tc>
          <w:tcPr>
            <w:tcW w:w="38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15 000</w:t>
            </w:r>
          </w:p>
        </w:tc>
        <w:tc>
          <w:tcPr>
            <w:tcW w:w="2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30 000</w:t>
            </w:r>
          </w:p>
        </w:tc>
      </w:tr>
      <w:tr w:rsidR="008D2AD3" w:rsidTr="00EB7215">
        <w:trPr>
          <w:trHeight w:val="620"/>
        </w:trPr>
        <w:tc>
          <w:tcPr>
            <w:tcW w:w="2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Уборщица</w:t>
            </w:r>
          </w:p>
        </w:tc>
        <w:tc>
          <w:tcPr>
            <w:tcW w:w="1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1</w:t>
            </w:r>
          </w:p>
        </w:tc>
        <w:tc>
          <w:tcPr>
            <w:tcW w:w="38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10 000</w:t>
            </w:r>
          </w:p>
        </w:tc>
        <w:tc>
          <w:tcPr>
            <w:tcW w:w="2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10 000</w:t>
            </w:r>
          </w:p>
        </w:tc>
      </w:tr>
      <w:tr w:rsidR="008D2AD3" w:rsidTr="00EB7215">
        <w:trPr>
          <w:trHeight w:val="620"/>
        </w:trPr>
        <w:tc>
          <w:tcPr>
            <w:tcW w:w="2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Бухгалтер</w:t>
            </w:r>
          </w:p>
        </w:tc>
        <w:tc>
          <w:tcPr>
            <w:tcW w:w="1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1</w:t>
            </w:r>
          </w:p>
        </w:tc>
        <w:tc>
          <w:tcPr>
            <w:tcW w:w="38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25 000</w:t>
            </w:r>
          </w:p>
        </w:tc>
        <w:tc>
          <w:tcPr>
            <w:tcW w:w="2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25 000</w:t>
            </w:r>
          </w:p>
        </w:tc>
      </w:tr>
      <w:tr w:rsidR="008D2AD3" w:rsidTr="00EB7215">
        <w:trPr>
          <w:trHeight w:val="620"/>
        </w:trPr>
        <w:tc>
          <w:tcPr>
            <w:tcW w:w="7192"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Общий фонд ЗП</w:t>
            </w:r>
          </w:p>
        </w:tc>
        <w:tc>
          <w:tcPr>
            <w:tcW w:w="2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EB7215">
            <w:pPr>
              <w:pStyle w:val="10"/>
              <w:pBdr>
                <w:left w:val="none" w:sz="0" w:space="3" w:color="auto"/>
                <w:right w:val="none" w:sz="0" w:space="3" w:color="auto"/>
              </w:pBdr>
              <w:spacing w:after="200" w:line="360" w:lineRule="auto"/>
              <w:jc w:val="both"/>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155</w:t>
            </w:r>
            <w:r w:rsidR="00F34E3A" w:rsidRPr="00AE2EA0">
              <w:rPr>
                <w:rFonts w:ascii="Times New Roman" w:eastAsia="Times New Roman" w:hAnsi="Times New Roman" w:cs="Times New Roman"/>
                <w:b/>
                <w:sz w:val="24"/>
                <w:szCs w:val="24"/>
              </w:rPr>
              <w:t xml:space="preserve"> 000</w:t>
            </w:r>
          </w:p>
        </w:tc>
      </w:tr>
    </w:tbl>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Полный расчет ФОТ со страховыми взносами представлен в финансовой модели.</w:t>
      </w: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bookmarkStart w:id="6" w:name="_wth4eiwt3um" w:colFirst="0" w:colLast="0"/>
      <w:bookmarkEnd w:id="6"/>
      <w:r w:rsidRPr="00AE2EA0">
        <w:rPr>
          <w:rFonts w:ascii="Times New Roman" w:eastAsia="Times New Roman" w:hAnsi="Times New Roman" w:cs="Times New Roman"/>
          <w:sz w:val="24"/>
          <w:szCs w:val="24"/>
        </w:rPr>
        <w:t>7. Финансовый план</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Самые крупные затраты при открытии кофейни приходятся на покупку кухонного и кофейного оборудования, а также на ремонт и отделку помещения.</w:t>
      </w:r>
    </w:p>
    <w:p w:rsidR="00E20BF5"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Оборудование обойдется минимум в 1 000 000 рублей. Эта сумма может меняться в зависимости от вида кухни</w:t>
      </w:r>
      <w:r w:rsidR="00E20BF5" w:rsidRPr="00AE2EA0">
        <w:rPr>
          <w:rFonts w:ascii="Times New Roman" w:eastAsia="Times New Roman" w:hAnsi="Times New Roman" w:cs="Times New Roman"/>
          <w:sz w:val="24"/>
          <w:szCs w:val="24"/>
        </w:rPr>
        <w:t>, кальянного оборудования</w:t>
      </w:r>
      <w:r w:rsidRPr="00AE2EA0">
        <w:rPr>
          <w:rFonts w:ascii="Times New Roman" w:eastAsia="Times New Roman" w:hAnsi="Times New Roman" w:cs="Times New Roman"/>
          <w:sz w:val="24"/>
          <w:szCs w:val="24"/>
        </w:rPr>
        <w:t xml:space="preserve"> и количества предоставляемых блюд, а также от поставщиков. </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На ремонт и отделку помещения придется выделить около 500</w:t>
      </w:r>
      <w:r w:rsidR="00E20BF5" w:rsidRPr="00AE2EA0">
        <w:rPr>
          <w:rFonts w:ascii="Times New Roman" w:eastAsia="Times New Roman" w:hAnsi="Times New Roman" w:cs="Times New Roman"/>
          <w:sz w:val="24"/>
          <w:szCs w:val="24"/>
        </w:rPr>
        <w:t> </w:t>
      </w:r>
      <w:r w:rsidRPr="00AE2EA0">
        <w:rPr>
          <w:rFonts w:ascii="Times New Roman" w:eastAsia="Times New Roman" w:hAnsi="Times New Roman" w:cs="Times New Roman"/>
          <w:sz w:val="24"/>
          <w:szCs w:val="24"/>
        </w:rPr>
        <w:t>000</w:t>
      </w:r>
      <w:r w:rsidR="00E20BF5" w:rsidRPr="00AE2EA0">
        <w:rPr>
          <w:rFonts w:ascii="Times New Roman" w:eastAsia="Times New Roman" w:hAnsi="Times New Roman" w:cs="Times New Roman"/>
          <w:sz w:val="24"/>
          <w:szCs w:val="24"/>
        </w:rPr>
        <w:t xml:space="preserve"> – 700 000</w:t>
      </w:r>
      <w:r w:rsidRPr="00AE2EA0">
        <w:rPr>
          <w:rFonts w:ascii="Times New Roman" w:eastAsia="Times New Roman" w:hAnsi="Times New Roman" w:cs="Times New Roman"/>
          <w:sz w:val="24"/>
          <w:szCs w:val="24"/>
        </w:rPr>
        <w:t xml:space="preserve"> рублей. Для того, чтобы сэкономить на строительных материалах, а также сократить дополнительные издержки на устранение некачественных работ, </w:t>
      </w:r>
      <w:r w:rsidR="00E20BF5" w:rsidRPr="00AE2EA0">
        <w:rPr>
          <w:rFonts w:ascii="Times New Roman" w:eastAsia="Times New Roman" w:hAnsi="Times New Roman" w:cs="Times New Roman"/>
          <w:sz w:val="24"/>
          <w:szCs w:val="24"/>
        </w:rPr>
        <w:t xml:space="preserve">будет заказан </w:t>
      </w:r>
      <w:r w:rsidRPr="00AE2EA0">
        <w:rPr>
          <w:rFonts w:ascii="Times New Roman" w:eastAsia="Times New Roman" w:hAnsi="Times New Roman" w:cs="Times New Roman"/>
          <w:sz w:val="24"/>
          <w:szCs w:val="24"/>
        </w:rPr>
        <w:t xml:space="preserve"> дизайн—проект.</w:t>
      </w:r>
    </w:p>
    <w:p w:rsidR="008D2AD3" w:rsidRPr="00AE2EA0" w:rsidRDefault="00F34E3A">
      <w:pPr>
        <w:pStyle w:val="10"/>
        <w:spacing w:after="200" w:line="360" w:lineRule="auto"/>
        <w:jc w:val="both"/>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Сумма первоначальных инвестиций</w:t>
      </w:r>
      <w:r w:rsidRPr="00AE2EA0">
        <w:rPr>
          <w:rFonts w:ascii="Times New Roman" w:eastAsia="Times New Roman" w:hAnsi="Times New Roman" w:cs="Times New Roman"/>
          <w:sz w:val="24"/>
          <w:szCs w:val="24"/>
        </w:rPr>
        <w:t xml:space="preserve"> составляет </w:t>
      </w:r>
      <w:r w:rsidR="00E20BF5" w:rsidRPr="00AE2EA0">
        <w:rPr>
          <w:rFonts w:ascii="Times New Roman" w:eastAsia="Times New Roman" w:hAnsi="Times New Roman" w:cs="Times New Roman"/>
          <w:b/>
          <w:sz w:val="24"/>
          <w:szCs w:val="24"/>
        </w:rPr>
        <w:t>от 2000000 - 3000000</w:t>
      </w:r>
      <w:r w:rsidRPr="00AE2EA0">
        <w:rPr>
          <w:rFonts w:ascii="Times New Roman" w:eastAsia="Times New Roman" w:hAnsi="Times New Roman" w:cs="Times New Roman"/>
          <w:b/>
          <w:sz w:val="24"/>
          <w:szCs w:val="24"/>
        </w:rPr>
        <w:t xml:space="preserve"> руб.</w:t>
      </w:r>
    </w:p>
    <w:tbl>
      <w:tblPr>
        <w:tblStyle w:val="a7"/>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57"/>
        <w:gridCol w:w="3015"/>
      </w:tblGrid>
      <w:tr w:rsidR="008D2AD3" w:rsidRPr="00AE2EA0">
        <w:trPr>
          <w:trHeight w:val="620"/>
        </w:trPr>
        <w:tc>
          <w:tcPr>
            <w:tcW w:w="69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center"/>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Инвестиции ИТОГО (руб.)</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E20BF5">
            <w:pPr>
              <w:pStyle w:val="10"/>
              <w:pBdr>
                <w:left w:val="none" w:sz="0" w:space="3" w:color="auto"/>
                <w:right w:val="none" w:sz="0" w:space="3" w:color="auto"/>
              </w:pBdr>
              <w:spacing w:after="200" w:line="360" w:lineRule="auto"/>
              <w:jc w:val="center"/>
              <w:rPr>
                <w:rFonts w:ascii="Times New Roman" w:eastAsia="Times New Roman" w:hAnsi="Times New Roman" w:cs="Times New Roman"/>
                <w:b/>
                <w:sz w:val="24"/>
                <w:szCs w:val="24"/>
              </w:rPr>
            </w:pPr>
            <w:r w:rsidRPr="00AE2EA0">
              <w:rPr>
                <w:rFonts w:ascii="Times New Roman" w:eastAsia="Times New Roman" w:hAnsi="Times New Roman" w:cs="Times New Roman"/>
                <w:b/>
                <w:sz w:val="24"/>
                <w:szCs w:val="24"/>
              </w:rPr>
              <w:t>1 800 000</w:t>
            </w:r>
          </w:p>
        </w:tc>
      </w:tr>
      <w:tr w:rsidR="008D2AD3" w:rsidRPr="00AE2EA0">
        <w:trPr>
          <w:trHeight w:val="620"/>
        </w:trPr>
        <w:tc>
          <w:tcPr>
            <w:tcW w:w="69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Оборудование</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E20BF5" w:rsidP="00E20BF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От </w:t>
            </w:r>
            <w:r w:rsidR="00F34E3A" w:rsidRPr="00AE2EA0">
              <w:rPr>
                <w:rFonts w:ascii="Times New Roman" w:eastAsia="Times New Roman" w:hAnsi="Times New Roman" w:cs="Times New Roman"/>
                <w:sz w:val="24"/>
                <w:szCs w:val="24"/>
              </w:rPr>
              <w:t>1</w:t>
            </w:r>
            <w:r w:rsidRPr="00AE2EA0">
              <w:rPr>
                <w:rFonts w:ascii="Times New Roman" w:eastAsia="Times New Roman" w:hAnsi="Times New Roman" w:cs="Times New Roman"/>
                <w:sz w:val="24"/>
                <w:szCs w:val="24"/>
              </w:rPr>
              <w:t> 000 000</w:t>
            </w:r>
          </w:p>
        </w:tc>
      </w:tr>
      <w:tr w:rsidR="008D2AD3" w:rsidRPr="00AE2EA0">
        <w:trPr>
          <w:trHeight w:val="620"/>
        </w:trPr>
        <w:tc>
          <w:tcPr>
            <w:tcW w:w="69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Текущие расходы</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E20BF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От 500</w:t>
            </w:r>
            <w:r w:rsidR="00F34E3A" w:rsidRPr="00AE2EA0">
              <w:rPr>
                <w:rFonts w:ascii="Times New Roman" w:eastAsia="Times New Roman" w:hAnsi="Times New Roman" w:cs="Times New Roman"/>
                <w:sz w:val="24"/>
                <w:szCs w:val="24"/>
              </w:rPr>
              <w:t xml:space="preserve"> </w:t>
            </w:r>
            <w:r w:rsidRPr="00AE2EA0">
              <w:rPr>
                <w:rFonts w:ascii="Times New Roman" w:eastAsia="Times New Roman" w:hAnsi="Times New Roman" w:cs="Times New Roman"/>
                <w:sz w:val="24"/>
                <w:szCs w:val="24"/>
              </w:rPr>
              <w:t>000</w:t>
            </w:r>
          </w:p>
        </w:tc>
      </w:tr>
      <w:tr w:rsidR="008D2AD3" w:rsidRPr="00AE2EA0">
        <w:trPr>
          <w:trHeight w:val="620"/>
        </w:trPr>
        <w:tc>
          <w:tcPr>
            <w:tcW w:w="69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F34E3A">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Прочие инвестиции</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D2AD3" w:rsidRPr="00AE2EA0" w:rsidRDefault="00E20BF5">
            <w:pPr>
              <w:pStyle w:val="10"/>
              <w:pBdr>
                <w:left w:val="none" w:sz="0" w:space="3" w:color="auto"/>
                <w:right w:val="none" w:sz="0" w:space="3" w:color="auto"/>
              </w:pBdr>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300</w:t>
            </w:r>
            <w:r w:rsidR="00F34E3A" w:rsidRPr="00AE2EA0">
              <w:rPr>
                <w:rFonts w:ascii="Times New Roman" w:eastAsia="Times New Roman" w:hAnsi="Times New Roman" w:cs="Times New Roman"/>
                <w:sz w:val="24"/>
                <w:szCs w:val="24"/>
              </w:rPr>
              <w:t xml:space="preserve"> 000</w:t>
            </w:r>
          </w:p>
        </w:tc>
      </w:tr>
    </w:tbl>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Эффективность инвестиций</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Доход </w:t>
      </w:r>
      <w:proofErr w:type="spellStart"/>
      <w:r w:rsidR="00E20BF5" w:rsidRPr="00AE2EA0">
        <w:rPr>
          <w:rFonts w:ascii="Times New Roman" w:eastAsia="Times New Roman" w:hAnsi="Times New Roman" w:cs="Times New Roman"/>
          <w:sz w:val="24"/>
          <w:szCs w:val="24"/>
        </w:rPr>
        <w:t>лаундж</w:t>
      </w:r>
      <w:proofErr w:type="spellEnd"/>
      <w:r w:rsidR="00E20BF5" w:rsidRPr="00AE2EA0">
        <w:rPr>
          <w:rFonts w:ascii="Times New Roman" w:eastAsia="Times New Roman" w:hAnsi="Times New Roman" w:cs="Times New Roman"/>
          <w:sz w:val="24"/>
          <w:szCs w:val="24"/>
        </w:rPr>
        <w:t>-бара</w:t>
      </w:r>
      <w:r w:rsidRPr="00AE2EA0">
        <w:rPr>
          <w:rFonts w:ascii="Times New Roman" w:eastAsia="Times New Roman" w:hAnsi="Times New Roman" w:cs="Times New Roman"/>
          <w:sz w:val="24"/>
          <w:szCs w:val="24"/>
        </w:rPr>
        <w:t xml:space="preserve"> рассчитывается исходя из средних показателей посещаемости заведения и средней стоимости одного чека. На эти показатели влияет как фактор сезонности, так и общая ситуация на рынке.</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Текущие расходы компании складываются из продуктов, аренды, заработной платы, затрат на маркетинг и связь, а также налоговых отчислений и амортизации. Самый большой удельный вес в расходах приходится на производственную себестоимость продукции.</w:t>
      </w:r>
    </w:p>
    <w:p w:rsidR="008D2AD3" w:rsidRPr="00AE2EA0" w:rsidRDefault="00F34E3A">
      <w:pPr>
        <w:pStyle w:val="10"/>
        <w:spacing w:after="200" w:line="360" w:lineRule="auto"/>
        <w:jc w:val="both"/>
        <w:rPr>
          <w:rFonts w:ascii="Times New Roman" w:eastAsia="Times New Roman" w:hAnsi="Times New Roman" w:cs="Times New Roman"/>
          <w:b/>
          <w:sz w:val="24"/>
          <w:szCs w:val="24"/>
        </w:rPr>
      </w:pPr>
      <w:r w:rsidRPr="00AE2EA0">
        <w:rPr>
          <w:rFonts w:ascii="Times New Roman" w:eastAsia="Times New Roman" w:hAnsi="Times New Roman" w:cs="Times New Roman"/>
          <w:sz w:val="24"/>
          <w:szCs w:val="24"/>
        </w:rPr>
        <w:t xml:space="preserve">Срок выхода на точку безубыточности составляет </w:t>
      </w:r>
      <w:r w:rsidRPr="00AE2EA0">
        <w:rPr>
          <w:rFonts w:ascii="Times New Roman" w:eastAsia="Times New Roman" w:hAnsi="Times New Roman" w:cs="Times New Roman"/>
          <w:b/>
          <w:sz w:val="24"/>
          <w:szCs w:val="24"/>
        </w:rPr>
        <w:t>6 месяцев.</w:t>
      </w:r>
    </w:p>
    <w:p w:rsidR="008D2AD3" w:rsidRPr="00AE2EA0" w:rsidRDefault="00F34E3A">
      <w:pPr>
        <w:pStyle w:val="10"/>
        <w:spacing w:after="200" w:line="360" w:lineRule="auto"/>
        <w:jc w:val="both"/>
        <w:rPr>
          <w:rFonts w:ascii="Times New Roman" w:eastAsia="Times New Roman" w:hAnsi="Times New Roman" w:cs="Times New Roman"/>
          <w:b/>
          <w:sz w:val="24"/>
          <w:szCs w:val="24"/>
        </w:rPr>
      </w:pPr>
      <w:r w:rsidRPr="00AE2EA0">
        <w:rPr>
          <w:rFonts w:ascii="Times New Roman" w:eastAsia="Times New Roman" w:hAnsi="Times New Roman" w:cs="Times New Roman"/>
          <w:sz w:val="24"/>
          <w:szCs w:val="24"/>
        </w:rPr>
        <w:t xml:space="preserve">Однако первоначальные инвестиции окупаются минимум через </w:t>
      </w:r>
      <w:r w:rsidRPr="00AE2EA0">
        <w:rPr>
          <w:rFonts w:ascii="Times New Roman" w:eastAsia="Times New Roman" w:hAnsi="Times New Roman" w:cs="Times New Roman"/>
          <w:b/>
          <w:sz w:val="24"/>
          <w:szCs w:val="24"/>
        </w:rPr>
        <w:t>1</w:t>
      </w:r>
      <w:r w:rsidR="00E20BF5" w:rsidRPr="00AE2EA0">
        <w:rPr>
          <w:rFonts w:ascii="Times New Roman" w:eastAsia="Times New Roman" w:hAnsi="Times New Roman" w:cs="Times New Roman"/>
          <w:b/>
          <w:sz w:val="24"/>
          <w:szCs w:val="24"/>
        </w:rPr>
        <w:t>2</w:t>
      </w:r>
      <w:r w:rsidRPr="00AE2EA0">
        <w:rPr>
          <w:rFonts w:ascii="Times New Roman" w:eastAsia="Times New Roman" w:hAnsi="Times New Roman" w:cs="Times New Roman"/>
          <w:b/>
          <w:sz w:val="24"/>
          <w:szCs w:val="24"/>
        </w:rPr>
        <w:t xml:space="preserve"> месяцев.</w:t>
      </w:r>
    </w:p>
    <w:p w:rsidR="00E20BF5" w:rsidRPr="00AE2EA0" w:rsidRDefault="00E20BF5">
      <w:pPr>
        <w:pStyle w:val="2"/>
        <w:keepNext w:val="0"/>
        <w:keepLines w:val="0"/>
        <w:spacing w:before="0" w:after="200" w:line="288" w:lineRule="auto"/>
        <w:jc w:val="both"/>
        <w:rPr>
          <w:rFonts w:ascii="Times New Roman" w:eastAsia="Times New Roman" w:hAnsi="Times New Roman" w:cs="Times New Roman"/>
          <w:sz w:val="24"/>
          <w:szCs w:val="24"/>
        </w:rPr>
      </w:pPr>
      <w:bookmarkStart w:id="7" w:name="_1ohljgupgnv1" w:colFirst="0" w:colLast="0"/>
      <w:bookmarkEnd w:id="7"/>
    </w:p>
    <w:p w:rsidR="00E20BF5" w:rsidRPr="00AE2EA0" w:rsidRDefault="00E20BF5">
      <w:pPr>
        <w:pStyle w:val="2"/>
        <w:keepNext w:val="0"/>
        <w:keepLines w:val="0"/>
        <w:spacing w:before="0" w:after="200" w:line="288" w:lineRule="auto"/>
        <w:jc w:val="both"/>
        <w:rPr>
          <w:rFonts w:ascii="Times New Roman" w:eastAsia="Times New Roman" w:hAnsi="Times New Roman" w:cs="Times New Roman"/>
          <w:sz w:val="24"/>
          <w:szCs w:val="24"/>
        </w:rPr>
      </w:pPr>
    </w:p>
    <w:p w:rsidR="008D2AD3" w:rsidRPr="00AE2EA0" w:rsidRDefault="00F34E3A">
      <w:pPr>
        <w:pStyle w:val="2"/>
        <w:keepNext w:val="0"/>
        <w:keepLines w:val="0"/>
        <w:spacing w:before="0" w:after="200" w:line="288"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8. Факторы риска</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Различают внешние и внутренние факторы риска. Первые связаны с состоянием рыночной среды, общим уровнем цен, наличием тех или иных тенденций в потреблении. Внутренние риски связаны с организацией работы внутри компании.</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К внешним риска относят:</w:t>
      </w:r>
    </w:p>
    <w:p w:rsidR="008D2AD3" w:rsidRPr="00AE2EA0" w:rsidRDefault="00F34E3A">
      <w:pPr>
        <w:pStyle w:val="10"/>
        <w:numPr>
          <w:ilvl w:val="0"/>
          <w:numId w:val="9"/>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 повышения цен на импортное сырье. Качество импортного кофе не сравнимо с отечественными аналогами, поэтому повышение курса доллара может серьезно сказаться на уменьшении прибыли компании;</w:t>
      </w:r>
    </w:p>
    <w:p w:rsidR="008D2AD3" w:rsidRPr="00AE2EA0" w:rsidRDefault="00F34E3A">
      <w:pPr>
        <w:pStyle w:val="10"/>
        <w:numPr>
          <w:ilvl w:val="0"/>
          <w:numId w:val="9"/>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 снижения покупательной способности населения. В этом случае вам придется либо снижать цены, либо переходить на аудиторию с более высокими доходами;</w:t>
      </w:r>
    </w:p>
    <w:p w:rsidR="008D2AD3" w:rsidRPr="00AE2EA0" w:rsidRDefault="00F34E3A">
      <w:pPr>
        <w:pStyle w:val="10"/>
        <w:numPr>
          <w:ilvl w:val="0"/>
          <w:numId w:val="9"/>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 повышения конкуренции. Снизить риск позволяет наличие уникального торгового предложения, а также прочих конкурентных преимуществ;</w:t>
      </w:r>
    </w:p>
    <w:p w:rsidR="008D2AD3" w:rsidRPr="00AE2EA0" w:rsidRDefault="00F34E3A">
      <w:pPr>
        <w:pStyle w:val="10"/>
        <w:numPr>
          <w:ilvl w:val="0"/>
          <w:numId w:val="9"/>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 xml:space="preserve">Риск изменения тенденций и отказ от употребления </w:t>
      </w:r>
      <w:r w:rsidR="00E20BF5" w:rsidRPr="00AE2EA0">
        <w:rPr>
          <w:rFonts w:ascii="Times New Roman" w:eastAsia="Times New Roman" w:hAnsi="Times New Roman" w:cs="Times New Roman"/>
          <w:sz w:val="24"/>
          <w:szCs w:val="24"/>
        </w:rPr>
        <w:t>кальянных коктейлей</w:t>
      </w:r>
      <w:r w:rsidRPr="00AE2EA0">
        <w:rPr>
          <w:rFonts w:ascii="Times New Roman" w:eastAsia="Times New Roman" w:hAnsi="Times New Roman" w:cs="Times New Roman"/>
          <w:sz w:val="24"/>
          <w:szCs w:val="24"/>
        </w:rPr>
        <w:t xml:space="preserve">. Этот риск минимален. Однако, </w:t>
      </w:r>
      <w:r w:rsidR="00E20BF5" w:rsidRPr="00AE2EA0">
        <w:rPr>
          <w:rFonts w:ascii="Times New Roman" w:eastAsia="Times New Roman" w:hAnsi="Times New Roman" w:cs="Times New Roman"/>
          <w:sz w:val="24"/>
          <w:szCs w:val="24"/>
        </w:rPr>
        <w:t xml:space="preserve"> </w:t>
      </w:r>
      <w:r w:rsidRPr="00AE2EA0">
        <w:rPr>
          <w:rFonts w:ascii="Times New Roman" w:eastAsia="Times New Roman" w:hAnsi="Times New Roman" w:cs="Times New Roman"/>
          <w:sz w:val="24"/>
          <w:szCs w:val="24"/>
        </w:rPr>
        <w:t xml:space="preserve">даже в этом случае вы всегда </w:t>
      </w:r>
      <w:r w:rsidR="00E20BF5" w:rsidRPr="00AE2EA0">
        <w:rPr>
          <w:rFonts w:ascii="Times New Roman" w:eastAsia="Times New Roman" w:hAnsi="Times New Roman" w:cs="Times New Roman"/>
          <w:sz w:val="24"/>
          <w:szCs w:val="24"/>
        </w:rPr>
        <w:t>можно</w:t>
      </w:r>
      <w:r w:rsidRPr="00AE2EA0">
        <w:rPr>
          <w:rFonts w:ascii="Times New Roman" w:eastAsia="Times New Roman" w:hAnsi="Times New Roman" w:cs="Times New Roman"/>
          <w:sz w:val="24"/>
          <w:szCs w:val="24"/>
        </w:rPr>
        <w:t xml:space="preserve"> сосредоточить внимание на приготовлении </w:t>
      </w:r>
      <w:r w:rsidR="00E20BF5" w:rsidRPr="00AE2EA0">
        <w:rPr>
          <w:rFonts w:ascii="Times New Roman" w:eastAsia="Times New Roman" w:hAnsi="Times New Roman" w:cs="Times New Roman"/>
          <w:sz w:val="24"/>
          <w:szCs w:val="24"/>
        </w:rPr>
        <w:t>блюд и напитков</w:t>
      </w:r>
      <w:r w:rsidRPr="00AE2EA0">
        <w:rPr>
          <w:rFonts w:ascii="Times New Roman" w:eastAsia="Times New Roman" w:hAnsi="Times New Roman" w:cs="Times New Roman"/>
          <w:sz w:val="24"/>
          <w:szCs w:val="24"/>
        </w:rPr>
        <w:t>.</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К внутренним рискам относят:</w:t>
      </w:r>
    </w:p>
    <w:p w:rsidR="008D2AD3" w:rsidRPr="00AE2EA0" w:rsidRDefault="00F34E3A">
      <w:pPr>
        <w:pStyle w:val="10"/>
        <w:numPr>
          <w:ilvl w:val="0"/>
          <w:numId w:val="5"/>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 быстрого износа оборудования. Этот риск достаточно высок, а простои производства недопустимы, поэтому для снижения риска вам необходимо знать инженера, к которому можно обратиться в случае неожиданной поломки;</w:t>
      </w:r>
    </w:p>
    <w:p w:rsidR="008D2AD3" w:rsidRPr="00AE2EA0" w:rsidRDefault="00F34E3A">
      <w:pPr>
        <w:pStyle w:val="10"/>
        <w:numPr>
          <w:ilvl w:val="0"/>
          <w:numId w:val="5"/>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 воровства со стороны сотрудников. Этот риск снижается за счет введения системы видеонаблюдения;</w:t>
      </w:r>
    </w:p>
    <w:p w:rsidR="008D2AD3" w:rsidRPr="00AE2EA0" w:rsidRDefault="00F34E3A">
      <w:pPr>
        <w:pStyle w:val="10"/>
        <w:numPr>
          <w:ilvl w:val="0"/>
          <w:numId w:val="5"/>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 некачественного обслуживания клиентов. Снижается за счет продуманной системы наказания и введения штрафов;</w:t>
      </w:r>
    </w:p>
    <w:p w:rsidR="008D2AD3" w:rsidRPr="00AE2EA0" w:rsidRDefault="00F34E3A">
      <w:pPr>
        <w:pStyle w:val="10"/>
        <w:numPr>
          <w:ilvl w:val="0"/>
          <w:numId w:val="5"/>
        </w:numPr>
        <w:spacing w:after="200" w:line="360" w:lineRule="auto"/>
        <w:ind w:left="1020"/>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 ввести в меню блюда, которые не пользуются популярностью. Для того чтобы нивелировать риск, нужно включить в обязанность шеф-повара регулярный мониторинг спроса на те или иные блюда.</w:t>
      </w:r>
    </w:p>
    <w:p w:rsidR="008D2AD3" w:rsidRPr="00AE2EA0" w:rsidRDefault="00F34E3A">
      <w:pPr>
        <w:pStyle w:val="10"/>
        <w:spacing w:after="200" w:line="360" w:lineRule="auto"/>
        <w:jc w:val="both"/>
        <w:rPr>
          <w:rFonts w:ascii="Times New Roman" w:eastAsia="Times New Roman" w:hAnsi="Times New Roman" w:cs="Times New Roman"/>
          <w:sz w:val="24"/>
          <w:szCs w:val="24"/>
        </w:rPr>
      </w:pPr>
      <w:r w:rsidRPr="00AE2EA0">
        <w:rPr>
          <w:rFonts w:ascii="Times New Roman" w:eastAsia="Times New Roman" w:hAnsi="Times New Roman" w:cs="Times New Roman"/>
          <w:sz w:val="24"/>
          <w:szCs w:val="24"/>
        </w:rPr>
        <w:t>Риски в бизнесе общественного питания различаются по вероятности возникновения, а также по возможным способам устранения последствий. Однако важно учесть как можно большее количество рисков, чтобы разработать план действий по проведению превентивных мероприятий.</w:t>
      </w:r>
    </w:p>
    <w:p w:rsidR="00E20BF5" w:rsidRDefault="00E20BF5">
      <w:pPr>
        <w:pStyle w:val="10"/>
        <w:spacing w:after="200" w:line="360" w:lineRule="auto"/>
        <w:jc w:val="both"/>
        <w:rPr>
          <w:rFonts w:ascii="Times New Roman" w:eastAsia="Times New Roman" w:hAnsi="Times New Roman" w:cs="Times New Roman"/>
          <w:sz w:val="28"/>
          <w:szCs w:val="28"/>
        </w:rPr>
      </w:pPr>
    </w:p>
    <w:p w:rsidR="00AE2EA0" w:rsidRDefault="00AE2EA0">
      <w:pPr>
        <w:pStyle w:val="10"/>
        <w:spacing w:after="200" w:line="360" w:lineRule="auto"/>
        <w:jc w:val="both"/>
        <w:rPr>
          <w:rFonts w:ascii="Times New Roman" w:eastAsia="Times New Roman" w:hAnsi="Times New Roman" w:cs="Times New Roman"/>
          <w:sz w:val="28"/>
          <w:szCs w:val="28"/>
        </w:rPr>
      </w:pPr>
    </w:p>
    <w:p w:rsidR="00AE2EA0" w:rsidRDefault="00AE2EA0">
      <w:pPr>
        <w:pStyle w:val="10"/>
        <w:spacing w:after="200" w:line="360" w:lineRule="auto"/>
        <w:jc w:val="both"/>
        <w:rPr>
          <w:rFonts w:ascii="Times New Roman" w:eastAsia="Times New Roman" w:hAnsi="Times New Roman" w:cs="Times New Roman"/>
          <w:sz w:val="28"/>
          <w:szCs w:val="28"/>
        </w:rPr>
      </w:pPr>
    </w:p>
    <w:p w:rsidR="00E20BF5" w:rsidRPr="00E20BF5" w:rsidRDefault="00E20BF5" w:rsidP="00E20BF5">
      <w:pPr>
        <w:pStyle w:val="10"/>
        <w:spacing w:after="200" w:line="360" w:lineRule="auto"/>
        <w:jc w:val="center"/>
        <w:rPr>
          <w:rFonts w:ascii="Times New Roman" w:eastAsia="Times New Roman" w:hAnsi="Times New Roman" w:cs="Times New Roman"/>
          <w:b/>
          <w:sz w:val="44"/>
          <w:szCs w:val="44"/>
          <w:u w:val="single"/>
        </w:rPr>
      </w:pPr>
      <w:r w:rsidRPr="00E20BF5">
        <w:rPr>
          <w:rFonts w:ascii="Times New Roman" w:eastAsia="Times New Roman" w:hAnsi="Times New Roman" w:cs="Times New Roman"/>
          <w:b/>
          <w:sz w:val="44"/>
          <w:szCs w:val="44"/>
          <w:u w:val="single"/>
        </w:rPr>
        <w:t>Финансовая модель</w:t>
      </w:r>
    </w:p>
    <w:p w:rsidR="00F41C7A" w:rsidRPr="00AE2EA0" w:rsidRDefault="00F41C7A" w:rsidP="00F41C7A">
      <w:pPr>
        <w:pStyle w:val="a8"/>
      </w:pPr>
      <w:r w:rsidRPr="00AE2EA0">
        <w:t xml:space="preserve">На открытие </w:t>
      </w:r>
      <w:proofErr w:type="spellStart"/>
      <w:r w:rsidRPr="00AE2EA0">
        <w:t>лаундж</w:t>
      </w:r>
      <w:proofErr w:type="spellEnd"/>
      <w:r w:rsidRPr="00AE2EA0">
        <w:t xml:space="preserve">-бара потребуется инвестировать от 2 000 000 до 3 000 000 рублей: </w:t>
      </w:r>
    </w:p>
    <w:p w:rsidR="00F41C7A" w:rsidRPr="00AE2EA0" w:rsidRDefault="00F41C7A" w:rsidP="00F41C7A">
      <w:pPr>
        <w:pStyle w:val="a8"/>
      </w:pPr>
      <w:r w:rsidRPr="00AE2EA0">
        <w:t xml:space="preserve">Диапазон по аренде помещения (от 120-150 кв. м.) – 150.000 – 250.000р. </w:t>
      </w:r>
    </w:p>
    <w:p w:rsidR="00F41C7A" w:rsidRPr="00AE2EA0" w:rsidRDefault="00F41C7A" w:rsidP="00F41C7A">
      <w:pPr>
        <w:pStyle w:val="a8"/>
      </w:pPr>
      <w:r w:rsidRPr="00AE2EA0">
        <w:t xml:space="preserve">Ремонт, услуги дизайнер – от 500 000 до 700 000р. </w:t>
      </w:r>
    </w:p>
    <w:p w:rsidR="00F41C7A" w:rsidRPr="00AE2EA0" w:rsidRDefault="00F41C7A" w:rsidP="00F41C7A">
      <w:pPr>
        <w:pStyle w:val="a8"/>
      </w:pPr>
      <w:r w:rsidRPr="00AE2EA0">
        <w:t xml:space="preserve">Мебель и медиа-аппаратура – от 200 000 до 300 000р. </w:t>
      </w:r>
    </w:p>
    <w:p w:rsidR="00F41C7A" w:rsidRPr="00AE2EA0" w:rsidRDefault="00F41C7A" w:rsidP="00F41C7A">
      <w:pPr>
        <w:pStyle w:val="a8"/>
      </w:pPr>
      <w:r w:rsidRPr="00AE2EA0">
        <w:t xml:space="preserve">Кухонные принадлежности – от 50 000 до 100 000р. </w:t>
      </w:r>
    </w:p>
    <w:p w:rsidR="00F41C7A" w:rsidRPr="00AE2EA0" w:rsidRDefault="00F41C7A" w:rsidP="00F41C7A">
      <w:pPr>
        <w:pStyle w:val="a8"/>
      </w:pPr>
      <w:proofErr w:type="spellStart"/>
      <w:r w:rsidRPr="00AE2EA0">
        <w:t>Кальнные</w:t>
      </w:r>
      <w:proofErr w:type="spellEnd"/>
      <w:r w:rsidRPr="00AE2EA0">
        <w:t xml:space="preserve"> принадлежности – от 100 000 до 150 000р. </w:t>
      </w:r>
    </w:p>
    <w:p w:rsidR="00F41C7A" w:rsidRPr="00AE2EA0" w:rsidRDefault="00F41C7A" w:rsidP="00F41C7A">
      <w:pPr>
        <w:pStyle w:val="a8"/>
      </w:pPr>
      <w:r w:rsidRPr="00AE2EA0">
        <w:t xml:space="preserve">Рекламный бюджет – 50 000 р. </w:t>
      </w:r>
    </w:p>
    <w:p w:rsidR="00F41C7A" w:rsidRPr="00AE2EA0" w:rsidRDefault="00F41C7A" w:rsidP="00F41C7A">
      <w:pPr>
        <w:pStyle w:val="a8"/>
      </w:pPr>
      <w:r w:rsidRPr="00AE2EA0">
        <w:t xml:space="preserve">Регистрация бизнеса и прочие расходы – 50 000 р. </w:t>
      </w:r>
    </w:p>
    <w:p w:rsidR="00F41C7A" w:rsidRPr="00AE2EA0" w:rsidRDefault="00F41C7A" w:rsidP="00F41C7A">
      <w:pPr>
        <w:pStyle w:val="a8"/>
      </w:pPr>
      <w:r w:rsidRPr="00AE2EA0">
        <w:t xml:space="preserve">Основная посещаемость заведения будет приходиться на пятницу, субботу и воскресенье. Пиковые часы: с 18 до 24 ч. Средний чек с человека будет составлять от 1000 руб. Среднее количество посетителей после раскрутки бизнеса (3 мес.) – 30 чеков в день или 900 чеков в месяц. Потенциальная выручка заведения составит от 900 000 р. в месяц. </w:t>
      </w:r>
    </w:p>
    <w:p w:rsidR="00F41C7A" w:rsidRPr="00AE2EA0" w:rsidRDefault="00F41C7A" w:rsidP="00F41C7A">
      <w:pPr>
        <w:pStyle w:val="a8"/>
      </w:pPr>
      <w:r w:rsidRPr="00AE2EA0">
        <w:t xml:space="preserve">На обустройство помещения планируется потратить от 500 000 р. Будут приобретены удобные мягкие диваны с подлокотниками, кресла, низкие столы. Обязательно будет сделано профессиональное освещение для создания должной атмосферы. </w:t>
      </w:r>
    </w:p>
    <w:p w:rsidR="00F41C7A" w:rsidRPr="00AE2EA0" w:rsidRDefault="00F41C7A" w:rsidP="00F41C7A">
      <w:pPr>
        <w:pStyle w:val="a8"/>
      </w:pPr>
      <w:r w:rsidRPr="00AE2EA0">
        <w:t>В качестве персонала будут трудоустроены повар (2 чел), бармен-</w:t>
      </w:r>
      <w:proofErr w:type="spellStart"/>
      <w:r w:rsidRPr="00AE2EA0">
        <w:t>бариста</w:t>
      </w:r>
      <w:proofErr w:type="spellEnd"/>
      <w:r w:rsidRPr="00AE2EA0">
        <w:t xml:space="preserve"> (2 чел.), </w:t>
      </w:r>
      <w:proofErr w:type="spellStart"/>
      <w:r w:rsidRPr="00AE2EA0">
        <w:t>кальянщики</w:t>
      </w:r>
      <w:proofErr w:type="spellEnd"/>
      <w:r w:rsidRPr="00AE2EA0">
        <w:t xml:space="preserve"> (2 чел.), официанты (2 чел.), управляющий (1чел), уборщица (1 чел.). Всего на заработную плату планируется расходовать 20% от выручки заведения. </w:t>
      </w:r>
    </w:p>
    <w:p w:rsidR="00F41C7A" w:rsidRPr="00AE2EA0" w:rsidRDefault="00F41C7A" w:rsidP="00F41C7A">
      <w:pPr>
        <w:pStyle w:val="a8"/>
        <w:rPr>
          <w:u w:val="single"/>
        </w:rPr>
      </w:pPr>
      <w:r w:rsidRPr="00AE2EA0">
        <w:rPr>
          <w:u w:val="single"/>
        </w:rPr>
        <w:t xml:space="preserve">Постоянные ежемесячные расходы заведения: </w:t>
      </w:r>
    </w:p>
    <w:p w:rsidR="00F41C7A" w:rsidRPr="00AE2EA0" w:rsidRDefault="00F41C7A" w:rsidP="00F41C7A">
      <w:pPr>
        <w:pStyle w:val="a8"/>
      </w:pPr>
      <w:r w:rsidRPr="00AE2EA0">
        <w:t xml:space="preserve">· Аренда помещения – </w:t>
      </w:r>
      <w:r w:rsidR="00AE2EA0" w:rsidRPr="00AE2EA0">
        <w:t>150.000 – 250.000р.</w:t>
      </w:r>
    </w:p>
    <w:p w:rsidR="00F41C7A" w:rsidRPr="00AE2EA0" w:rsidRDefault="00F41C7A" w:rsidP="00F41C7A">
      <w:pPr>
        <w:pStyle w:val="a8"/>
      </w:pPr>
      <w:r w:rsidRPr="00AE2EA0">
        <w:t xml:space="preserve">· Коммунальные платежи – </w:t>
      </w:r>
      <w:r w:rsidR="00AE2EA0" w:rsidRPr="00AE2EA0">
        <w:t xml:space="preserve">от </w:t>
      </w:r>
      <w:r w:rsidRPr="00AE2EA0">
        <w:t xml:space="preserve">30 000 р. </w:t>
      </w:r>
    </w:p>
    <w:p w:rsidR="00F41C7A" w:rsidRPr="00AE2EA0" w:rsidRDefault="00F41C7A" w:rsidP="00F41C7A">
      <w:pPr>
        <w:pStyle w:val="a8"/>
      </w:pPr>
      <w:r w:rsidRPr="00AE2EA0">
        <w:t xml:space="preserve">· Продукты питания (чай, кофе, печенье) – </w:t>
      </w:r>
      <w:r w:rsidR="00AE2EA0" w:rsidRPr="00AE2EA0">
        <w:t xml:space="preserve">от </w:t>
      </w:r>
      <w:r w:rsidRPr="00AE2EA0">
        <w:t xml:space="preserve">50 000 р. </w:t>
      </w:r>
    </w:p>
    <w:p w:rsidR="00F41C7A" w:rsidRPr="00AE2EA0" w:rsidRDefault="00F41C7A" w:rsidP="00F41C7A">
      <w:pPr>
        <w:pStyle w:val="a8"/>
      </w:pPr>
      <w:r w:rsidRPr="00AE2EA0">
        <w:t xml:space="preserve">· Хозяйственные расходы – </w:t>
      </w:r>
      <w:r w:rsidR="00AE2EA0" w:rsidRPr="00AE2EA0">
        <w:t xml:space="preserve">от </w:t>
      </w:r>
      <w:r w:rsidRPr="00AE2EA0">
        <w:t xml:space="preserve">10 000 р. </w:t>
      </w:r>
    </w:p>
    <w:p w:rsidR="00F41C7A" w:rsidRPr="00AE2EA0" w:rsidRDefault="00F41C7A" w:rsidP="00F41C7A">
      <w:pPr>
        <w:pStyle w:val="a8"/>
      </w:pPr>
      <w:r w:rsidRPr="00AE2EA0">
        <w:t xml:space="preserve">· Реклама – </w:t>
      </w:r>
      <w:r w:rsidR="00AE2EA0" w:rsidRPr="00AE2EA0">
        <w:t xml:space="preserve">от </w:t>
      </w:r>
      <w:r w:rsidRPr="00AE2EA0">
        <w:t>20</w:t>
      </w:r>
      <w:r w:rsidR="00AE2EA0" w:rsidRPr="00AE2EA0">
        <w:t xml:space="preserve"> </w:t>
      </w:r>
      <w:r w:rsidRPr="00AE2EA0">
        <w:t xml:space="preserve">000 р. </w:t>
      </w:r>
    </w:p>
    <w:p w:rsidR="00F41C7A" w:rsidRPr="00AE2EA0" w:rsidRDefault="00F41C7A" w:rsidP="00F41C7A">
      <w:pPr>
        <w:pStyle w:val="a8"/>
      </w:pPr>
      <w:r w:rsidRPr="00AE2EA0">
        <w:t xml:space="preserve">Итого – </w:t>
      </w:r>
      <w:r w:rsidR="00AE2EA0" w:rsidRPr="00AE2EA0">
        <w:t>от 260</w:t>
      </w:r>
      <w:r w:rsidRPr="00AE2EA0">
        <w:t xml:space="preserve"> 000 </w:t>
      </w:r>
      <w:r w:rsidR="00AE2EA0" w:rsidRPr="00AE2EA0">
        <w:t>– 360 000</w:t>
      </w:r>
      <w:r w:rsidRPr="00AE2EA0">
        <w:t xml:space="preserve">р. </w:t>
      </w:r>
    </w:p>
    <w:p w:rsidR="00F41C7A" w:rsidRPr="00AE2EA0" w:rsidRDefault="00F41C7A" w:rsidP="00F41C7A">
      <w:pPr>
        <w:pStyle w:val="a8"/>
        <w:rPr>
          <w:u w:val="single"/>
        </w:rPr>
      </w:pPr>
      <w:r w:rsidRPr="00AE2EA0">
        <w:rPr>
          <w:u w:val="single"/>
        </w:rPr>
        <w:t xml:space="preserve">Структура постоянных расходов: </w:t>
      </w:r>
    </w:p>
    <w:p w:rsidR="00F41C7A" w:rsidRPr="00AE2EA0" w:rsidRDefault="00F41C7A" w:rsidP="00F41C7A">
      <w:pPr>
        <w:pStyle w:val="a8"/>
      </w:pPr>
      <w:r w:rsidRPr="00AE2EA0">
        <w:t xml:space="preserve">Переменные расходы: </w:t>
      </w:r>
    </w:p>
    <w:p w:rsidR="00F41C7A" w:rsidRPr="00AE2EA0" w:rsidRDefault="00F41C7A" w:rsidP="00F41C7A">
      <w:pPr>
        <w:pStyle w:val="a8"/>
      </w:pPr>
      <w:r w:rsidRPr="00AE2EA0">
        <w:t xml:space="preserve">· Заработная плата и страховые отчисления – </w:t>
      </w:r>
      <w:r w:rsidR="00AE2EA0" w:rsidRPr="00AE2EA0">
        <w:t xml:space="preserve">от </w:t>
      </w:r>
      <w:r w:rsidRPr="00AE2EA0">
        <w:t xml:space="preserve">150 000 р. (20% от выручки) </w:t>
      </w:r>
    </w:p>
    <w:p w:rsidR="00F41C7A" w:rsidRPr="00AE2EA0" w:rsidRDefault="00F41C7A" w:rsidP="00F41C7A">
      <w:pPr>
        <w:pStyle w:val="a8"/>
      </w:pPr>
      <w:r w:rsidRPr="00AE2EA0">
        <w:t xml:space="preserve">· Табак и </w:t>
      </w:r>
      <w:r w:rsidR="00AE2EA0" w:rsidRPr="00AE2EA0">
        <w:t>кальянные принадлежности</w:t>
      </w:r>
      <w:r w:rsidRPr="00AE2EA0">
        <w:t xml:space="preserve"> – </w:t>
      </w:r>
      <w:r w:rsidR="00AE2EA0" w:rsidRPr="00AE2EA0">
        <w:t>от 5</w:t>
      </w:r>
      <w:r w:rsidRPr="00AE2EA0">
        <w:t>0</w:t>
      </w:r>
      <w:r w:rsidR="00AE2EA0" w:rsidRPr="00AE2EA0">
        <w:t xml:space="preserve"> </w:t>
      </w:r>
      <w:r w:rsidRPr="00AE2EA0">
        <w:t xml:space="preserve">000 р. (10% от выручки) </w:t>
      </w:r>
    </w:p>
    <w:p w:rsidR="00F41C7A" w:rsidRPr="00AE2EA0" w:rsidRDefault="00F41C7A" w:rsidP="00F41C7A">
      <w:pPr>
        <w:pStyle w:val="a8"/>
      </w:pPr>
      <w:r w:rsidRPr="00AE2EA0">
        <w:t xml:space="preserve">· УСН – </w:t>
      </w:r>
      <w:r w:rsidR="00AE2EA0" w:rsidRPr="00AE2EA0">
        <w:t xml:space="preserve">от </w:t>
      </w:r>
      <w:r w:rsidRPr="00AE2EA0">
        <w:t xml:space="preserve">30000 р. (6% от выручки ) </w:t>
      </w:r>
    </w:p>
    <w:p w:rsidR="00F41C7A" w:rsidRPr="00AE2EA0" w:rsidRDefault="00F41C7A" w:rsidP="00F41C7A">
      <w:pPr>
        <w:pStyle w:val="a8"/>
      </w:pPr>
      <w:r w:rsidRPr="00AE2EA0">
        <w:t xml:space="preserve">Итого – </w:t>
      </w:r>
      <w:r w:rsidR="00AE2EA0" w:rsidRPr="00AE2EA0">
        <w:t xml:space="preserve">от </w:t>
      </w:r>
      <w:r w:rsidRPr="00AE2EA0">
        <w:t>2</w:t>
      </w:r>
      <w:r w:rsidR="00AE2EA0" w:rsidRPr="00AE2EA0">
        <w:t>3</w:t>
      </w:r>
      <w:r w:rsidRPr="00AE2EA0">
        <w:t>0</w:t>
      </w:r>
      <w:r w:rsidR="00AE2EA0" w:rsidRPr="00AE2EA0">
        <w:t xml:space="preserve"> </w:t>
      </w:r>
      <w:r w:rsidRPr="00AE2EA0">
        <w:t xml:space="preserve">000 р. </w:t>
      </w:r>
    </w:p>
    <w:p w:rsidR="00F41C7A" w:rsidRPr="00AE2EA0" w:rsidRDefault="00F41C7A" w:rsidP="00F41C7A">
      <w:pPr>
        <w:pStyle w:val="a8"/>
      </w:pPr>
      <w:r w:rsidRPr="00AE2EA0">
        <w:t xml:space="preserve">Общие ежемесячные расходы составят в среднем </w:t>
      </w:r>
      <w:r w:rsidR="00AE2EA0" w:rsidRPr="00AE2EA0">
        <w:t>от 490 000 – 60</w:t>
      </w:r>
      <w:r w:rsidRPr="00AE2EA0">
        <w:t>0</w:t>
      </w:r>
      <w:r w:rsidR="00AE2EA0" w:rsidRPr="00AE2EA0">
        <w:t xml:space="preserve"> </w:t>
      </w:r>
      <w:r w:rsidRPr="00AE2EA0">
        <w:t xml:space="preserve">000 р. </w:t>
      </w:r>
    </w:p>
    <w:p w:rsidR="00F41C7A" w:rsidRPr="00AE2EA0" w:rsidRDefault="00F41C7A" w:rsidP="00F41C7A">
      <w:pPr>
        <w:pStyle w:val="a8"/>
        <w:rPr>
          <w:u w:val="single"/>
        </w:rPr>
      </w:pPr>
      <w:r w:rsidRPr="00AE2EA0">
        <w:rPr>
          <w:u w:val="single"/>
        </w:rPr>
        <w:t xml:space="preserve">Сколько зарабатывает </w:t>
      </w:r>
      <w:proofErr w:type="spellStart"/>
      <w:r w:rsidR="00AE2EA0" w:rsidRPr="00AE2EA0">
        <w:rPr>
          <w:u w:val="single"/>
        </w:rPr>
        <w:t>лаундж</w:t>
      </w:r>
      <w:proofErr w:type="spellEnd"/>
      <w:r w:rsidR="00AE2EA0" w:rsidRPr="00AE2EA0">
        <w:rPr>
          <w:u w:val="single"/>
        </w:rPr>
        <w:t xml:space="preserve">-бар. </w:t>
      </w:r>
      <w:r w:rsidRPr="00AE2EA0">
        <w:rPr>
          <w:u w:val="single"/>
        </w:rPr>
        <w:t xml:space="preserve"> </w:t>
      </w:r>
    </w:p>
    <w:p w:rsidR="00F41C7A" w:rsidRPr="00AE2EA0" w:rsidRDefault="00F41C7A" w:rsidP="00F41C7A">
      <w:pPr>
        <w:pStyle w:val="a8"/>
      </w:pPr>
      <w:r w:rsidRPr="00AE2EA0">
        <w:t xml:space="preserve">Чистая прибыль </w:t>
      </w:r>
      <w:r w:rsidR="00AE2EA0" w:rsidRPr="00AE2EA0">
        <w:t xml:space="preserve">бара </w:t>
      </w:r>
      <w:r w:rsidRPr="00AE2EA0">
        <w:t>по расчетам биз</w:t>
      </w:r>
      <w:r w:rsidR="00AE2EA0" w:rsidRPr="00AE2EA0">
        <w:t xml:space="preserve">нес плана составляет от </w:t>
      </w:r>
      <w:r w:rsidRPr="00AE2EA0">
        <w:t>3</w:t>
      </w:r>
      <w:r w:rsidR="00AE2EA0" w:rsidRPr="00AE2EA0">
        <w:t>0</w:t>
      </w:r>
      <w:r w:rsidRPr="00AE2EA0">
        <w:t xml:space="preserve">0 000 р. в месяц. Рентабельность заведения составляет: </w:t>
      </w:r>
      <w:r w:rsidR="00AE2EA0" w:rsidRPr="00AE2EA0">
        <w:t>71</w:t>
      </w:r>
      <w:r w:rsidRPr="00AE2EA0">
        <w:t>,6%. При таких показателях, с учетом периода на раскрутку бизнеса (</w:t>
      </w:r>
      <w:r w:rsidR="00AE2EA0" w:rsidRPr="00AE2EA0">
        <w:t>4</w:t>
      </w:r>
      <w:r w:rsidRPr="00AE2EA0">
        <w:t xml:space="preserve">- 6 мес.) окупаемость вложений в бизнес наступит через 8 – 10 месяцев работы заведения. </w:t>
      </w:r>
    </w:p>
    <w:p w:rsidR="008D2AD3" w:rsidRPr="00F41C7A" w:rsidRDefault="008D2AD3">
      <w:pPr>
        <w:pStyle w:val="10"/>
        <w:spacing w:after="200" w:line="360" w:lineRule="auto"/>
        <w:jc w:val="both"/>
        <w:rPr>
          <w:rFonts w:ascii="Times New Roman" w:eastAsia="Times New Roman" w:hAnsi="Times New Roman" w:cs="Times New Roman"/>
          <w:sz w:val="28"/>
          <w:szCs w:val="28"/>
        </w:rPr>
      </w:pPr>
    </w:p>
    <w:sectPr w:rsidR="008D2AD3" w:rsidRPr="00F41C7A" w:rsidSect="008D2AD3">
      <w:headerReference w:type="even" r:id="rId7"/>
      <w:headerReference w:type="default" r:id="rId8"/>
      <w:footerReference w:type="even" r:id="rId9"/>
      <w:footerReference w:type="default" r:id="rId10"/>
      <w:headerReference w:type="first" r:id="rId11"/>
      <w:footerReference w:type="first" r:id="rId12"/>
      <w:pgSz w:w="12240" w:h="15840"/>
      <w:pgMar w:top="1133" w:right="566"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CCD" w:rsidRDefault="00CD4CCD" w:rsidP="00B1206A">
      <w:pPr>
        <w:spacing w:line="240" w:lineRule="auto"/>
      </w:pPr>
      <w:r>
        <w:separator/>
      </w:r>
    </w:p>
  </w:endnote>
  <w:endnote w:type="continuationSeparator" w:id="0">
    <w:p w:rsidR="00CD4CCD" w:rsidRDefault="00CD4CCD" w:rsidP="00B12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6A" w:rsidRDefault="00B1206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6A" w:rsidRDefault="00B1206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6A" w:rsidRDefault="00B120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CCD" w:rsidRDefault="00CD4CCD" w:rsidP="00B1206A">
      <w:pPr>
        <w:spacing w:line="240" w:lineRule="auto"/>
      </w:pPr>
      <w:r>
        <w:separator/>
      </w:r>
    </w:p>
  </w:footnote>
  <w:footnote w:type="continuationSeparator" w:id="0">
    <w:p w:rsidR="00CD4CCD" w:rsidRDefault="00CD4CCD" w:rsidP="00B12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6A" w:rsidRDefault="00B120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6A" w:rsidRDefault="00B1206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6A" w:rsidRDefault="00B120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6F0"/>
    <w:multiLevelType w:val="multilevel"/>
    <w:tmpl w:val="DA16018A"/>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73A84"/>
    <w:multiLevelType w:val="multilevel"/>
    <w:tmpl w:val="2232596C"/>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F5012"/>
    <w:multiLevelType w:val="multilevel"/>
    <w:tmpl w:val="33A4899A"/>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648A3"/>
    <w:multiLevelType w:val="multilevel"/>
    <w:tmpl w:val="8E527138"/>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C7ACA"/>
    <w:multiLevelType w:val="multilevel"/>
    <w:tmpl w:val="D05C0C8C"/>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47915"/>
    <w:multiLevelType w:val="multilevel"/>
    <w:tmpl w:val="B5FE7E22"/>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E43F78"/>
    <w:multiLevelType w:val="multilevel"/>
    <w:tmpl w:val="2A1A8956"/>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46B53"/>
    <w:multiLevelType w:val="multilevel"/>
    <w:tmpl w:val="51488EE2"/>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CF5097"/>
    <w:multiLevelType w:val="multilevel"/>
    <w:tmpl w:val="FBAEDC44"/>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6F7AAC"/>
    <w:multiLevelType w:val="multilevel"/>
    <w:tmpl w:val="EFF2E142"/>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B07C7B"/>
    <w:multiLevelType w:val="multilevel"/>
    <w:tmpl w:val="C16AB820"/>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627D55"/>
    <w:multiLevelType w:val="multilevel"/>
    <w:tmpl w:val="F0A2F520"/>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323753">
    <w:abstractNumId w:val="5"/>
  </w:num>
  <w:num w:numId="2" w16cid:durableId="148981633">
    <w:abstractNumId w:val="7"/>
  </w:num>
  <w:num w:numId="3" w16cid:durableId="1037317369">
    <w:abstractNumId w:val="0"/>
  </w:num>
  <w:num w:numId="4" w16cid:durableId="1515264285">
    <w:abstractNumId w:val="6"/>
  </w:num>
  <w:num w:numId="5" w16cid:durableId="1119569011">
    <w:abstractNumId w:val="1"/>
  </w:num>
  <w:num w:numId="6" w16cid:durableId="454058802">
    <w:abstractNumId w:val="11"/>
  </w:num>
  <w:num w:numId="7" w16cid:durableId="950236885">
    <w:abstractNumId w:val="8"/>
  </w:num>
  <w:num w:numId="8" w16cid:durableId="1664776867">
    <w:abstractNumId w:val="9"/>
  </w:num>
  <w:num w:numId="9" w16cid:durableId="1149711005">
    <w:abstractNumId w:val="3"/>
  </w:num>
  <w:num w:numId="10" w16cid:durableId="1509905313">
    <w:abstractNumId w:val="10"/>
  </w:num>
  <w:num w:numId="11" w16cid:durableId="168184207">
    <w:abstractNumId w:val="2"/>
  </w:num>
  <w:num w:numId="12" w16cid:durableId="1106733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D3"/>
    <w:rsid w:val="00211A89"/>
    <w:rsid w:val="00271C93"/>
    <w:rsid w:val="00287C4B"/>
    <w:rsid w:val="008D2AD3"/>
    <w:rsid w:val="0092043E"/>
    <w:rsid w:val="009B1312"/>
    <w:rsid w:val="009E75D5"/>
    <w:rsid w:val="00AE2EA0"/>
    <w:rsid w:val="00B1206A"/>
    <w:rsid w:val="00B121AF"/>
    <w:rsid w:val="00B927A5"/>
    <w:rsid w:val="00BA3EA6"/>
    <w:rsid w:val="00CD4CCD"/>
    <w:rsid w:val="00D80B84"/>
    <w:rsid w:val="00E20BF5"/>
    <w:rsid w:val="00E22761"/>
    <w:rsid w:val="00EB7215"/>
    <w:rsid w:val="00F34E3A"/>
    <w:rsid w:val="00F4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1FA86"/>
  <w15:docId w15:val="{B2ABE21D-AB4D-4B4E-AC90-5BADF83D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7A5"/>
  </w:style>
  <w:style w:type="paragraph" w:styleId="1">
    <w:name w:val="heading 1"/>
    <w:basedOn w:val="10"/>
    <w:next w:val="10"/>
    <w:rsid w:val="008D2AD3"/>
    <w:pPr>
      <w:keepNext/>
      <w:keepLines/>
      <w:spacing w:before="400" w:after="120"/>
      <w:outlineLvl w:val="0"/>
    </w:pPr>
    <w:rPr>
      <w:sz w:val="40"/>
      <w:szCs w:val="40"/>
    </w:rPr>
  </w:style>
  <w:style w:type="paragraph" w:styleId="2">
    <w:name w:val="heading 2"/>
    <w:basedOn w:val="10"/>
    <w:next w:val="10"/>
    <w:rsid w:val="008D2AD3"/>
    <w:pPr>
      <w:keepNext/>
      <w:keepLines/>
      <w:spacing w:before="360" w:after="120"/>
      <w:outlineLvl w:val="1"/>
    </w:pPr>
    <w:rPr>
      <w:sz w:val="32"/>
      <w:szCs w:val="32"/>
    </w:rPr>
  </w:style>
  <w:style w:type="paragraph" w:styleId="3">
    <w:name w:val="heading 3"/>
    <w:basedOn w:val="10"/>
    <w:next w:val="10"/>
    <w:rsid w:val="008D2AD3"/>
    <w:pPr>
      <w:keepNext/>
      <w:keepLines/>
      <w:spacing w:before="320" w:after="80"/>
      <w:outlineLvl w:val="2"/>
    </w:pPr>
    <w:rPr>
      <w:color w:val="434343"/>
      <w:sz w:val="28"/>
      <w:szCs w:val="28"/>
    </w:rPr>
  </w:style>
  <w:style w:type="paragraph" w:styleId="4">
    <w:name w:val="heading 4"/>
    <w:basedOn w:val="10"/>
    <w:next w:val="10"/>
    <w:rsid w:val="008D2AD3"/>
    <w:pPr>
      <w:keepNext/>
      <w:keepLines/>
      <w:spacing w:before="280" w:after="80"/>
      <w:outlineLvl w:val="3"/>
    </w:pPr>
    <w:rPr>
      <w:color w:val="666666"/>
      <w:sz w:val="24"/>
      <w:szCs w:val="24"/>
    </w:rPr>
  </w:style>
  <w:style w:type="paragraph" w:styleId="5">
    <w:name w:val="heading 5"/>
    <w:basedOn w:val="10"/>
    <w:next w:val="10"/>
    <w:rsid w:val="008D2AD3"/>
    <w:pPr>
      <w:keepNext/>
      <w:keepLines/>
      <w:spacing w:before="240" w:after="80"/>
      <w:outlineLvl w:val="4"/>
    </w:pPr>
    <w:rPr>
      <w:color w:val="666666"/>
    </w:rPr>
  </w:style>
  <w:style w:type="paragraph" w:styleId="6">
    <w:name w:val="heading 6"/>
    <w:basedOn w:val="10"/>
    <w:next w:val="10"/>
    <w:rsid w:val="008D2A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D2AD3"/>
  </w:style>
  <w:style w:type="table" w:customStyle="1" w:styleId="TableNormal">
    <w:name w:val="Table Normal"/>
    <w:rsid w:val="008D2AD3"/>
    <w:tblPr>
      <w:tblCellMar>
        <w:top w:w="0" w:type="dxa"/>
        <w:left w:w="0" w:type="dxa"/>
        <w:bottom w:w="0" w:type="dxa"/>
        <w:right w:w="0" w:type="dxa"/>
      </w:tblCellMar>
    </w:tblPr>
  </w:style>
  <w:style w:type="paragraph" w:styleId="a3">
    <w:name w:val="Title"/>
    <w:basedOn w:val="10"/>
    <w:next w:val="10"/>
    <w:rsid w:val="008D2AD3"/>
    <w:pPr>
      <w:keepNext/>
      <w:keepLines/>
      <w:spacing w:after="60"/>
    </w:pPr>
    <w:rPr>
      <w:sz w:val="52"/>
      <w:szCs w:val="52"/>
    </w:rPr>
  </w:style>
  <w:style w:type="paragraph" w:styleId="a4">
    <w:name w:val="Subtitle"/>
    <w:basedOn w:val="10"/>
    <w:next w:val="10"/>
    <w:rsid w:val="008D2AD3"/>
    <w:pPr>
      <w:keepNext/>
      <w:keepLines/>
      <w:spacing w:after="320"/>
    </w:pPr>
    <w:rPr>
      <w:color w:val="666666"/>
      <w:sz w:val="30"/>
      <w:szCs w:val="30"/>
    </w:rPr>
  </w:style>
  <w:style w:type="table" w:customStyle="1" w:styleId="a5">
    <w:basedOn w:val="TableNormal"/>
    <w:rsid w:val="008D2AD3"/>
    <w:tblPr>
      <w:tblStyleRowBandSize w:val="1"/>
      <w:tblStyleColBandSize w:val="1"/>
      <w:tblCellMar>
        <w:top w:w="100" w:type="dxa"/>
        <w:left w:w="100" w:type="dxa"/>
        <w:bottom w:w="100" w:type="dxa"/>
        <w:right w:w="100" w:type="dxa"/>
      </w:tblCellMar>
    </w:tblPr>
  </w:style>
  <w:style w:type="table" w:customStyle="1" w:styleId="a6">
    <w:basedOn w:val="TableNormal"/>
    <w:rsid w:val="008D2AD3"/>
    <w:tblPr>
      <w:tblStyleRowBandSize w:val="1"/>
      <w:tblStyleColBandSize w:val="1"/>
      <w:tblCellMar>
        <w:top w:w="100" w:type="dxa"/>
        <w:left w:w="100" w:type="dxa"/>
        <w:bottom w:w="100" w:type="dxa"/>
        <w:right w:w="100" w:type="dxa"/>
      </w:tblCellMar>
    </w:tblPr>
  </w:style>
  <w:style w:type="table" w:customStyle="1" w:styleId="a7">
    <w:basedOn w:val="TableNormal"/>
    <w:rsid w:val="008D2AD3"/>
    <w:tblPr>
      <w:tblStyleRowBandSize w:val="1"/>
      <w:tblStyleColBandSize w:val="1"/>
      <w:tblCellMar>
        <w:top w:w="100" w:type="dxa"/>
        <w:left w:w="100" w:type="dxa"/>
        <w:bottom w:w="100" w:type="dxa"/>
        <w:right w:w="100" w:type="dxa"/>
      </w:tblCellMar>
    </w:tblPr>
  </w:style>
  <w:style w:type="paragraph" w:styleId="a8">
    <w:name w:val="Normal (Web)"/>
    <w:basedOn w:val="a"/>
    <w:uiPriority w:val="99"/>
    <w:semiHidden/>
    <w:unhideWhenUsed/>
    <w:rsid w:val="00F41C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1206A"/>
    <w:pPr>
      <w:tabs>
        <w:tab w:val="center" w:pos="4677"/>
        <w:tab w:val="right" w:pos="9355"/>
      </w:tabs>
      <w:spacing w:line="240" w:lineRule="auto"/>
    </w:pPr>
  </w:style>
  <w:style w:type="character" w:customStyle="1" w:styleId="aa">
    <w:name w:val="Верхний колонтитул Знак"/>
    <w:basedOn w:val="a0"/>
    <w:link w:val="a9"/>
    <w:uiPriority w:val="99"/>
    <w:rsid w:val="00B1206A"/>
  </w:style>
  <w:style w:type="paragraph" w:styleId="ab">
    <w:name w:val="footer"/>
    <w:basedOn w:val="a"/>
    <w:link w:val="ac"/>
    <w:uiPriority w:val="99"/>
    <w:unhideWhenUsed/>
    <w:rsid w:val="00B1206A"/>
    <w:pPr>
      <w:tabs>
        <w:tab w:val="center" w:pos="4677"/>
        <w:tab w:val="right" w:pos="9355"/>
      </w:tabs>
      <w:spacing w:line="240" w:lineRule="auto"/>
    </w:pPr>
  </w:style>
  <w:style w:type="character" w:customStyle="1" w:styleId="ac">
    <w:name w:val="Нижний колонтитул Знак"/>
    <w:basedOn w:val="a0"/>
    <w:link w:val="ab"/>
    <w:uiPriority w:val="99"/>
    <w:rsid w:val="00B1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8568">
      <w:bodyDiv w:val="1"/>
      <w:marLeft w:val="0"/>
      <w:marRight w:val="0"/>
      <w:marTop w:val="0"/>
      <w:marBottom w:val="0"/>
      <w:divBdr>
        <w:top w:val="none" w:sz="0" w:space="0" w:color="auto"/>
        <w:left w:val="none" w:sz="0" w:space="0" w:color="auto"/>
        <w:bottom w:val="none" w:sz="0" w:space="0" w:color="auto"/>
        <w:right w:val="none" w:sz="0" w:space="0" w:color="auto"/>
      </w:divBdr>
    </w:div>
    <w:div w:id="133741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5</cp:revision>
  <dcterms:created xsi:type="dcterms:W3CDTF">2021-11-26T11:16:00Z</dcterms:created>
  <dcterms:modified xsi:type="dcterms:W3CDTF">2023-02-18T21:22:00Z</dcterms:modified>
</cp:coreProperties>
</file>